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673" w:type="dxa"/>
        <w:tblInd w:w="108" w:type="dxa"/>
        <w:tblLayout w:type="fixed"/>
        <w:tblLook w:val="0000" w:firstRow="0" w:lastRow="0" w:firstColumn="0" w:lastColumn="0" w:noHBand="0" w:noVBand="0"/>
      </w:tblPr>
      <w:tblGrid>
        <w:gridCol w:w="5503"/>
        <w:gridCol w:w="4170"/>
      </w:tblGrid>
      <w:tr w:rsidR="001A6677" w:rsidRPr="00EF5FA5" w14:paraId="5CB830F8" w14:textId="77777777" w:rsidTr="008E521D">
        <w:trPr>
          <w:trHeight w:val="1209"/>
        </w:trPr>
        <w:tc>
          <w:tcPr>
            <w:tcW w:w="5503" w:type="dxa"/>
            <w:shd w:val="clear" w:color="auto" w:fill="auto"/>
          </w:tcPr>
          <w:p w14:paraId="2274330F" w14:textId="77777777" w:rsidR="001A6677" w:rsidRPr="00EF5FA5" w:rsidRDefault="001A6677" w:rsidP="00234E28">
            <w:pPr>
              <w:snapToGrid w:val="0"/>
            </w:pPr>
            <w:bookmarkStart w:id="0" w:name="_Hlk62808392"/>
            <w:bookmarkEnd w:id="0"/>
          </w:p>
        </w:tc>
        <w:tc>
          <w:tcPr>
            <w:tcW w:w="4170" w:type="dxa"/>
            <w:shd w:val="clear" w:color="auto" w:fill="auto"/>
          </w:tcPr>
          <w:p w14:paraId="5ED7785A" w14:textId="77777777" w:rsidR="001A6677" w:rsidRPr="00EF5FA5" w:rsidRDefault="001A6677" w:rsidP="00234E28">
            <w:pPr>
              <w:snapToGrid w:val="0"/>
              <w:jc w:val="center"/>
              <w:rPr>
                <w:sz w:val="20"/>
              </w:rPr>
            </w:pPr>
          </w:p>
          <w:p w14:paraId="6F139140" w14:textId="77777777" w:rsidR="001A6677" w:rsidRPr="00EF5FA5" w:rsidRDefault="001A6677" w:rsidP="00165D57">
            <w:pPr>
              <w:snapToGrid w:val="0"/>
              <w:jc w:val="center"/>
              <w:rPr>
                <w:sz w:val="20"/>
              </w:rPr>
            </w:pPr>
          </w:p>
        </w:tc>
      </w:tr>
    </w:tbl>
    <w:p w14:paraId="213B8984" w14:textId="77777777" w:rsidR="00D217B0" w:rsidRDefault="00D217B0" w:rsidP="001A6677">
      <w:pPr>
        <w:pStyle w:val="Pealkiri1"/>
      </w:pPr>
      <w:r>
        <w:t>Tehniline kirjeldus</w:t>
      </w:r>
    </w:p>
    <w:p w14:paraId="04174441" w14:textId="4CA537EB" w:rsidR="001A6677" w:rsidRPr="00EF5FA5" w:rsidRDefault="00B013C0" w:rsidP="002B5D02">
      <w:pPr>
        <w:pStyle w:val="Pealkiri1"/>
        <w:jc w:val="both"/>
      </w:pPr>
      <w:r w:rsidRPr="00162F19">
        <w:t xml:space="preserve">Riigitee nr </w:t>
      </w:r>
      <w:r w:rsidR="00615F27">
        <w:t>1 Tallinn-Narva km 40,2-40,5 asuva Kuusalu tankla juurdepääsude</w:t>
      </w:r>
      <w:r w:rsidR="00D22B5A">
        <w:t xml:space="preserve"> </w:t>
      </w:r>
      <w:r w:rsidR="001D1547">
        <w:t>projekteerimine ja ehitamine</w:t>
      </w:r>
      <w:r w:rsidR="00615F27">
        <w:t xml:space="preserve"> </w:t>
      </w:r>
    </w:p>
    <w:p w14:paraId="0BA2270A" w14:textId="77777777" w:rsidR="003C057C" w:rsidRDefault="003C057C"/>
    <w:p w14:paraId="42146BF0" w14:textId="17623DBF" w:rsidR="65E927B9" w:rsidRDefault="65E927B9" w:rsidP="65E927B9"/>
    <w:p w14:paraId="66C071AA" w14:textId="77777777" w:rsidR="005B7EA6" w:rsidRPr="00162F19" w:rsidRDefault="00832A6E" w:rsidP="6D84F091">
      <w:pPr>
        <w:pStyle w:val="Pealkiri2"/>
        <w:numPr>
          <w:ilvl w:val="0"/>
          <w:numId w:val="4"/>
        </w:numPr>
        <w:spacing w:before="240" w:after="120"/>
        <w:rPr>
          <w:b/>
          <w:bCs/>
        </w:rPr>
      </w:pPr>
      <w:r w:rsidRPr="6D84F091">
        <w:rPr>
          <w:b/>
          <w:bCs/>
        </w:rPr>
        <w:t xml:space="preserve">Projekti eesmärk </w:t>
      </w:r>
    </w:p>
    <w:p w14:paraId="5B0D274D" w14:textId="5C169BAE" w:rsidR="00615F27" w:rsidRPr="00B92809" w:rsidRDefault="00615F27" w:rsidP="00615F27">
      <w:pPr>
        <w:pStyle w:val="Loendilik"/>
        <w:numPr>
          <w:ilvl w:val="1"/>
          <w:numId w:val="25"/>
        </w:numPr>
      </w:pPr>
      <w:r w:rsidRPr="00EB210D">
        <w:t xml:space="preserve"> </w:t>
      </w:r>
      <w:r w:rsidR="00155935" w:rsidRPr="00EB210D">
        <w:t>Projek</w:t>
      </w:r>
      <w:r w:rsidR="00A64624" w:rsidRPr="00EB210D">
        <w:t>t</w:t>
      </w:r>
      <w:r w:rsidR="001D1547" w:rsidRPr="00EB210D">
        <w:t>eerimise-ehitamise hanke</w:t>
      </w:r>
      <w:r w:rsidR="00155935" w:rsidRPr="00B92809">
        <w:t xml:space="preserve"> </w:t>
      </w:r>
      <w:r w:rsidRPr="00B92809">
        <w:t xml:space="preserve">eesmärgiks on riigitee </w:t>
      </w:r>
      <w:r w:rsidRPr="002B5D02">
        <w:t>nr 1 Tallinn-Narva km 40,2-40,5 asuva Kuusalu tankla juurdepääsude</w:t>
      </w:r>
      <w:r w:rsidRPr="00B92809">
        <w:t xml:space="preserve"> projekteerimine ja </w:t>
      </w:r>
      <w:r w:rsidRPr="00EB210D">
        <w:t>ümberehitamine vastavalt kehtivatele projekteerimistingimustele ja käesolevale tehnilisele kirjeldusele.</w:t>
      </w:r>
    </w:p>
    <w:p w14:paraId="22A99B8D" w14:textId="4975611F" w:rsidR="00615F27" w:rsidRPr="00EB210D" w:rsidRDefault="00615F27" w:rsidP="00615F27">
      <w:pPr>
        <w:pStyle w:val="Loendilik"/>
        <w:numPr>
          <w:ilvl w:val="2"/>
          <w:numId w:val="25"/>
        </w:numPr>
      </w:pPr>
      <w:r w:rsidRPr="00B92809">
        <w:t xml:space="preserve">Projekteerimisel arvestada </w:t>
      </w:r>
      <w:r w:rsidRPr="002B5D02">
        <w:t xml:space="preserve">Kuusalu tankla juurdepääsude ohutumaks muutmisega. Samuti </w:t>
      </w:r>
      <w:r w:rsidR="0073570A">
        <w:t xml:space="preserve">tuleb arvestada </w:t>
      </w:r>
      <w:r w:rsidRPr="002B5D02">
        <w:t>liiklusohutuse taseme tõstmise, ajutisest tanklast riigiteele normidele mittevastava kiirendusraja likvideerimise, parkimisvõimaluse likvideerimisega vahetult riigitee servas ning riigitee valgustuse parendami</w:t>
      </w:r>
      <w:r w:rsidRPr="00B92809">
        <w:t>sega.</w:t>
      </w:r>
    </w:p>
    <w:p w14:paraId="5FC13D3F" w14:textId="6281A3DB" w:rsidR="00615F27" w:rsidRPr="008138AE" w:rsidRDefault="00615F27" w:rsidP="00615F27">
      <w:pPr>
        <w:pStyle w:val="Loendilik"/>
        <w:numPr>
          <w:ilvl w:val="2"/>
          <w:numId w:val="25"/>
        </w:numPr>
      </w:pPr>
      <w:r>
        <w:t>L</w:t>
      </w:r>
      <w:r w:rsidRPr="008138AE">
        <w:t xml:space="preserve">ähtudes käesolevas tehnilise kirjelduses toodust, tuleb </w:t>
      </w:r>
      <w:r w:rsidR="002E0572">
        <w:t>põhi</w:t>
      </w:r>
      <w:r>
        <w:t xml:space="preserve">projekt </w:t>
      </w:r>
      <w:r w:rsidRPr="008138AE">
        <w:t xml:space="preserve">koostada </w:t>
      </w:r>
      <w:r w:rsidR="00765914">
        <w:rPr>
          <w:b/>
        </w:rPr>
        <w:t>7</w:t>
      </w:r>
      <w:r w:rsidR="00225F33">
        <w:rPr>
          <w:b/>
        </w:rPr>
        <w:t>0</w:t>
      </w:r>
      <w:r w:rsidRPr="00C84721">
        <w:rPr>
          <w:b/>
        </w:rPr>
        <w:t xml:space="preserve"> päeva</w:t>
      </w:r>
      <w:r w:rsidRPr="008138AE">
        <w:t xml:space="preserve"> jooksul alates </w:t>
      </w:r>
      <w:r w:rsidR="003A2122">
        <w:rPr>
          <w:szCs w:val="24"/>
        </w:rPr>
        <w:t>Tellija Projektijuhi kirjalikus korralduses (Alustamisekorraldus) märgitud kuupäeva</w:t>
      </w:r>
      <w:r w:rsidR="00A96F58">
        <w:rPr>
          <w:szCs w:val="24"/>
        </w:rPr>
        <w:t>st</w:t>
      </w:r>
      <w:r w:rsidRPr="008138AE">
        <w:t xml:space="preserve">. Selleks ajaks peavad olema teostatud kõik vajalikud uuringud (geodeesia, geoloogia, planeeringud selgitatud, </w:t>
      </w:r>
      <w:r>
        <w:t xml:space="preserve">valgustuse vajadus ja lahendused </w:t>
      </w:r>
      <w:r w:rsidRPr="008138AE">
        <w:t>täpsustatud, jne), kooskõlastatud Tellija</w:t>
      </w:r>
      <w:r>
        <w:t xml:space="preserve"> ja Inseneri</w:t>
      </w:r>
      <w:r w:rsidRPr="008138AE">
        <w:t>ga katendikonstruktsioon</w:t>
      </w:r>
      <w:r>
        <w:t>id</w:t>
      </w:r>
      <w:r w:rsidRPr="008138AE">
        <w:t>, selgitatud maavajadus</w:t>
      </w:r>
      <w:r w:rsidR="002E0572">
        <w:t xml:space="preserve"> (vajadusel)</w:t>
      </w:r>
      <w:r w:rsidRPr="008138AE">
        <w:t>, korrigeeritud vete ärajuhtimine jm</w:t>
      </w:r>
      <w:r>
        <w:t>.</w:t>
      </w:r>
      <w:r w:rsidRPr="008138AE">
        <w:t xml:space="preserve"> käesolevas tehnilises kirjeldus toodud asjaolud ning kooskõlastatud kogu terviklik </w:t>
      </w:r>
      <w:r>
        <w:t>ehitus</w:t>
      </w:r>
      <w:r w:rsidRPr="008138AE">
        <w:t>projekt puudutatud isikutega ja asutustega. Töövõtja peab hanki</w:t>
      </w:r>
      <w:r>
        <w:t xml:space="preserve">ma kõik load, mis on vajalikud </w:t>
      </w:r>
      <w:r w:rsidRPr="008138AE">
        <w:t xml:space="preserve">Lepingu täitmiseks. </w:t>
      </w:r>
      <w:r w:rsidR="00EB210D" w:rsidRPr="00EB210D">
        <w:t>Peale põhiprojekti esitamist Tellijale, viib Tellija läbi ehitusloa menetluse (</w:t>
      </w:r>
      <w:r w:rsidR="00EB210D">
        <w:t xml:space="preserve">tuleb arvestada, et ehitusloa menetluse </w:t>
      </w:r>
      <w:r w:rsidR="00EB210D" w:rsidRPr="00EB210D">
        <w:t xml:space="preserve">kestvus </w:t>
      </w:r>
      <w:r w:rsidR="00EB210D">
        <w:t xml:space="preserve">võib võtta </w:t>
      </w:r>
      <w:r w:rsidR="00EB210D" w:rsidRPr="00EB210D">
        <w:t xml:space="preserve">kuni </w:t>
      </w:r>
      <w:r w:rsidR="00437483">
        <w:rPr>
          <w:b/>
          <w:bCs/>
        </w:rPr>
        <w:t>90 päeva</w:t>
      </w:r>
      <w:r w:rsidR="00EB210D" w:rsidRPr="00EB210D">
        <w:t xml:space="preserve">). Töövõtja peab ehitusloa menetluses tekkivad puudused põhiprojektis korrigeerima ja ehitustöödega saab alustada peale ehitusloa väljastamist </w:t>
      </w:r>
      <w:r w:rsidR="00EB210D">
        <w:t>Transpordiameti</w:t>
      </w:r>
      <w:r w:rsidR="00EB210D" w:rsidRPr="00EB210D">
        <w:t xml:space="preserve"> poolt.</w:t>
      </w:r>
    </w:p>
    <w:p w14:paraId="774007C4" w14:textId="1E64B42A" w:rsidR="00615F27" w:rsidRPr="002B5D02" w:rsidRDefault="00615F27" w:rsidP="002B5D02">
      <w:pPr>
        <w:pStyle w:val="Pealkiri2"/>
        <w:numPr>
          <w:ilvl w:val="1"/>
          <w:numId w:val="25"/>
        </w:numPr>
      </w:pPr>
      <w:r>
        <w:t xml:space="preserve">Teostada ehitustööd vastavalt koostatud projektile. </w:t>
      </w:r>
      <w:r w:rsidR="008846A8">
        <w:t>Kõikide tööde teostamise t</w:t>
      </w:r>
      <w:r>
        <w:t>ähtaeg peale ehitusloa väljastamist</w:t>
      </w:r>
      <w:r w:rsidR="008846A8">
        <w:t xml:space="preserve"> on </w:t>
      </w:r>
      <w:r w:rsidR="00225F33" w:rsidRPr="002B5D02">
        <w:rPr>
          <w:b/>
          <w:bCs/>
        </w:rPr>
        <w:t>60 päeva</w:t>
      </w:r>
      <w:r>
        <w:t>.</w:t>
      </w:r>
    </w:p>
    <w:p w14:paraId="5F56B738" w14:textId="77777777" w:rsidR="00832A6E" w:rsidRPr="00EF5FA5" w:rsidRDefault="00832A6E" w:rsidP="6D84F091">
      <w:pPr>
        <w:pStyle w:val="Pealkiri2"/>
        <w:numPr>
          <w:ilvl w:val="0"/>
          <w:numId w:val="4"/>
        </w:numPr>
        <w:spacing w:before="240" w:after="120"/>
        <w:rPr>
          <w:b/>
          <w:bCs/>
        </w:rPr>
      </w:pPr>
      <w:r w:rsidRPr="6D84F091">
        <w:rPr>
          <w:b/>
          <w:bCs/>
        </w:rPr>
        <w:t>Olemasolev olukord</w:t>
      </w:r>
    </w:p>
    <w:p w14:paraId="1FFC9AE4" w14:textId="207DAF9E" w:rsidR="00854CD0" w:rsidRPr="002B5D02" w:rsidRDefault="00854CD0" w:rsidP="002B5D02">
      <w:pPr>
        <w:pStyle w:val="Loendilik"/>
        <w:numPr>
          <w:ilvl w:val="1"/>
          <w:numId w:val="29"/>
        </w:numPr>
      </w:pPr>
      <w:r w:rsidRPr="002B5D02">
        <w:t xml:space="preserve"> Riigitee</w:t>
      </w:r>
      <w:r w:rsidR="00EB210D">
        <w:t xml:space="preserve"> nr</w:t>
      </w:r>
      <w:r w:rsidRPr="002B5D02">
        <w:t xml:space="preserve"> 1 Tallinn-Narva km 40,2-40,5 lõik asub Harju maakonnas Kuusalu vallas Kuusalu alevikus.</w:t>
      </w:r>
    </w:p>
    <w:p w14:paraId="6B0D27CF" w14:textId="3CBFA8C5" w:rsidR="00854CD0" w:rsidRPr="002B5D02" w:rsidRDefault="00615F27" w:rsidP="002B5D02">
      <w:pPr>
        <w:pStyle w:val="Loendilik"/>
        <w:numPr>
          <w:ilvl w:val="1"/>
          <w:numId w:val="29"/>
        </w:numPr>
      </w:pPr>
      <w:r w:rsidRPr="002B5D02">
        <w:t>Riigitee nr 1</w:t>
      </w:r>
      <w:r w:rsidR="00EB210D">
        <w:t xml:space="preserve"> Ta</w:t>
      </w:r>
      <w:r w:rsidR="00DE15B7">
        <w:t>l</w:t>
      </w:r>
      <w:r w:rsidR="00EB210D">
        <w:t>linn-Narva</w:t>
      </w:r>
      <w:r w:rsidRPr="002B5D02">
        <w:t xml:space="preserve"> kaitsevööndis sõiduteest paremal (Kuusalu tee 50 kinnistu katastritunnus 35201:004:1620) asub ajutine tankla, millel on maa kasutamise leping kuni aastani 2035. Tankla väljasõidu kiirendusrada on lühike ning selle põimumine riigitee liiklusesse on ohtlik. Lisaks pargivad piirdega eraldatud lõigus Tallinn-Narva suunal veoautod, mis takistavad tankla väljasõidu nähtavust ning asuvad sõidurajal. Narva-Tallinn suunal peatutakse samuti ning käiakse üle eraldusriba tankla poes. Kiirusrežiimiks on tankla piirkonnas 90 km/h, suvisel ajal ülejäänud maantee osal kuni 110 km/h sõiduautodele ning mootorratastele. </w:t>
      </w:r>
    </w:p>
    <w:p w14:paraId="12F2C06A" w14:textId="77777777" w:rsidR="00854CD0" w:rsidRPr="002B5D02" w:rsidRDefault="00615F27" w:rsidP="002B5D02">
      <w:pPr>
        <w:pStyle w:val="Loendilik"/>
        <w:numPr>
          <w:ilvl w:val="1"/>
          <w:numId w:val="29"/>
        </w:numPr>
      </w:pPr>
      <w:r w:rsidRPr="002B5D02">
        <w:lastRenderedPageBreak/>
        <w:t>Aasta keskmine ööpäevane liiklussagedus 2019. a teeregistri andmetel riigiteel oli 10324 a/ööp, millest raskeliiklus moodustas 9%.</w:t>
      </w:r>
    </w:p>
    <w:p w14:paraId="44085693" w14:textId="55B0208B" w:rsidR="00615F27" w:rsidRPr="002B5D02" w:rsidRDefault="00615F27" w:rsidP="002B5D02">
      <w:pPr>
        <w:pStyle w:val="Loendilik"/>
        <w:numPr>
          <w:ilvl w:val="1"/>
          <w:numId w:val="29"/>
        </w:numPr>
      </w:pPr>
      <w:r w:rsidRPr="002B5D02">
        <w:t>Perspektiivis tuleb tankla sellest asukohast kaotada, sest selle juurdepääsude lahendus pole täielikult kooskõlas projekteerimisnormidega.</w:t>
      </w:r>
    </w:p>
    <w:p w14:paraId="29C95918" w14:textId="18482D41" w:rsidR="00854CD0" w:rsidRPr="002B5D02" w:rsidRDefault="00854CD0" w:rsidP="002B5D02">
      <w:pPr>
        <w:pStyle w:val="Loendilik"/>
        <w:numPr>
          <w:ilvl w:val="1"/>
          <w:numId w:val="29"/>
        </w:numPr>
      </w:pPr>
      <w:r w:rsidRPr="002B5D02">
        <w:t xml:space="preserve">Kitsendused: esialgne info on kättesaadav Maa-ameti Geoportaali Kitsenduste kaardirakenduselt </w:t>
      </w:r>
      <w:r w:rsidRPr="00B92809">
        <w:t xml:space="preserve">aadressil </w:t>
      </w:r>
      <w:hyperlink r:id="rId11" w:history="1">
        <w:r w:rsidRPr="00EB210D">
          <w:rPr>
            <w:rStyle w:val="Hperlink"/>
          </w:rPr>
          <w:t>https://xgis.maaamet.ee/xgis2/page/app/kitsendused</w:t>
        </w:r>
      </w:hyperlink>
      <w:r w:rsidRPr="00B92809">
        <w:rPr>
          <w:rStyle w:val="Hperlink"/>
        </w:rPr>
        <w:t>.</w:t>
      </w:r>
    </w:p>
    <w:p w14:paraId="160515CF" w14:textId="77777777" w:rsidR="00615F27" w:rsidRPr="00162F19" w:rsidRDefault="00615F27" w:rsidP="006544B3">
      <w:pPr>
        <w:pStyle w:val="Loendilik"/>
        <w:ind w:left="360"/>
        <w:rPr>
          <w:highlight w:val="yellow"/>
        </w:rPr>
      </w:pPr>
    </w:p>
    <w:p w14:paraId="4B688D34" w14:textId="77777777" w:rsidR="00832A6E" w:rsidRPr="007C7B10" w:rsidRDefault="00095587" w:rsidP="6D84F091">
      <w:pPr>
        <w:pStyle w:val="Pealkiri2"/>
        <w:numPr>
          <w:ilvl w:val="0"/>
          <w:numId w:val="4"/>
        </w:numPr>
        <w:spacing w:before="240" w:after="120"/>
        <w:rPr>
          <w:b/>
          <w:bCs/>
        </w:rPr>
      </w:pPr>
      <w:r w:rsidRPr="6D84F091">
        <w:rPr>
          <w:b/>
          <w:bCs/>
        </w:rPr>
        <w:t>Lähteülesanne</w:t>
      </w:r>
    </w:p>
    <w:p w14:paraId="4AD21A48" w14:textId="7DEB1525" w:rsidR="00615F27" w:rsidRDefault="00615F27" w:rsidP="00FC32A2">
      <w:pPr>
        <w:pStyle w:val="Pealkiri2"/>
        <w:numPr>
          <w:ilvl w:val="1"/>
          <w:numId w:val="4"/>
        </w:numPr>
        <w:spacing w:before="0"/>
        <w:ind w:left="851" w:hanging="709"/>
      </w:pPr>
      <w:r>
        <w:t>Projekteeritava teelõigu asukoha skeem on esitatud Lisas 1.</w:t>
      </w:r>
    </w:p>
    <w:p w14:paraId="79C6DBA8" w14:textId="4B68E61C" w:rsidR="00615F27" w:rsidRDefault="00615F27" w:rsidP="00615F27">
      <w:pPr>
        <w:pStyle w:val="Pealkiri2"/>
        <w:numPr>
          <w:ilvl w:val="1"/>
          <w:numId w:val="4"/>
        </w:numPr>
        <w:spacing w:before="0"/>
        <w:ind w:left="851" w:hanging="709"/>
      </w:pPr>
      <w:r>
        <w:t>Projekteerida ümber ajutise Kuusalu</w:t>
      </w:r>
      <w:r w:rsidR="00B54BE7">
        <w:t xml:space="preserve"> tankla juurdepääsud vastavalt L</w:t>
      </w:r>
      <w:r>
        <w:t xml:space="preserve">isas 2 olevale eskiislahendusele (Reaalprojekt OÜ töö nr P20057). Lisas 2 olev eskiis näitab põhimõttelist lahendust, mis võib </w:t>
      </w:r>
      <w:r w:rsidR="00CE4786">
        <w:t>Tellija</w:t>
      </w:r>
      <w:r w:rsidR="00DE15B7">
        <w:t>ga</w:t>
      </w:r>
      <w:r w:rsidR="00CE4786">
        <w:t xml:space="preserve"> kooskõlastatult </w:t>
      </w:r>
      <w:r>
        <w:t>ehitusprojekti koostamise käigus täpsustuda.</w:t>
      </w:r>
      <w:r w:rsidR="00EB210D">
        <w:t xml:space="preserve"> Peale </w:t>
      </w:r>
      <w:r w:rsidR="00DB4519">
        <w:t>põhi</w:t>
      </w:r>
      <w:r w:rsidR="00EB210D">
        <w:t>projekti</w:t>
      </w:r>
      <w:r w:rsidR="00DB4519">
        <w:t>le ehitusloa väljastamist</w:t>
      </w:r>
      <w:r w:rsidR="00EB210D">
        <w:t xml:space="preserve"> </w:t>
      </w:r>
      <w:r w:rsidR="00DB4519">
        <w:t>Transpordiameti</w:t>
      </w:r>
      <w:r w:rsidR="00EB210D">
        <w:t xml:space="preserve"> poolt tuleb teostada projektijärgsed ehitustööd.</w:t>
      </w:r>
    </w:p>
    <w:p w14:paraId="179A5DE8" w14:textId="1E569FB2" w:rsidR="00FC32A2" w:rsidRPr="00CE4786" w:rsidRDefault="00FC32A2" w:rsidP="00FC32A2">
      <w:pPr>
        <w:pStyle w:val="Pealkiri2"/>
        <w:numPr>
          <w:ilvl w:val="1"/>
          <w:numId w:val="4"/>
        </w:numPr>
        <w:spacing w:before="0"/>
        <w:ind w:left="851" w:hanging="709"/>
      </w:pPr>
      <w:r>
        <w:t xml:space="preserve">Projekti koostamise aluseks on </w:t>
      </w:r>
      <w:r w:rsidR="00DB4519">
        <w:t xml:space="preserve">käesolev tehniline </w:t>
      </w:r>
      <w:r w:rsidR="00DB4519" w:rsidRPr="00CE4786">
        <w:t xml:space="preserve">kirjeldus </w:t>
      </w:r>
      <w:r w:rsidR="00E01E87">
        <w:t>koos lisadega.</w:t>
      </w:r>
    </w:p>
    <w:p w14:paraId="04FDE321" w14:textId="2A5C7638" w:rsidR="002A7755" w:rsidRPr="00DB4519" w:rsidRDefault="00820C9D" w:rsidP="00EB21A0">
      <w:pPr>
        <w:pStyle w:val="Pealkiri2"/>
        <w:numPr>
          <w:ilvl w:val="1"/>
          <w:numId w:val="4"/>
        </w:numPr>
        <w:spacing w:before="0"/>
        <w:ind w:left="851" w:hanging="709"/>
      </w:pPr>
      <w:r w:rsidRPr="00DB4519">
        <w:t>Projekteerida tehniliselt optimaalsed ja finantsiliselt mõistlikud lahendused.</w:t>
      </w:r>
      <w:r w:rsidR="006544B3" w:rsidRPr="00DB4519">
        <w:t xml:space="preserve"> </w:t>
      </w:r>
    </w:p>
    <w:p w14:paraId="1AFF174C" w14:textId="2507332B" w:rsidR="00CE756A" w:rsidRPr="002B5D02" w:rsidRDefault="00CE756A" w:rsidP="00EB21A0">
      <w:pPr>
        <w:pStyle w:val="Pealkiri2"/>
        <w:numPr>
          <w:ilvl w:val="1"/>
          <w:numId w:val="4"/>
        </w:numPr>
        <w:spacing w:before="0"/>
        <w:ind w:left="851" w:hanging="709"/>
      </w:pPr>
      <w:r w:rsidRPr="002B5D02">
        <w:t>Katend</w:t>
      </w:r>
      <w:r w:rsidR="00AB427F" w:rsidRPr="002B5D02">
        <w:t xml:space="preserve"> projekteerida</w:t>
      </w:r>
      <w:r w:rsidR="00DB4519">
        <w:t xml:space="preserve"> </w:t>
      </w:r>
      <w:r w:rsidRPr="002B5D02">
        <w:t xml:space="preserve">kõigil katenditüüpidel </w:t>
      </w:r>
      <w:r w:rsidR="00AB427F" w:rsidRPr="002B5D02">
        <w:t xml:space="preserve">kasutusajaga vähemalt </w:t>
      </w:r>
      <w:r w:rsidRPr="002B5D02">
        <w:t>20 aastat.</w:t>
      </w:r>
    </w:p>
    <w:p w14:paraId="472D7BD3" w14:textId="66BC6DF0" w:rsidR="002A27D9" w:rsidRDefault="00551874" w:rsidP="00EB21A0">
      <w:pPr>
        <w:pStyle w:val="Pealkiri2"/>
        <w:numPr>
          <w:ilvl w:val="1"/>
          <w:numId w:val="4"/>
        </w:numPr>
        <w:spacing w:before="0"/>
        <w:ind w:left="851" w:hanging="709"/>
      </w:pPr>
      <w:r>
        <w:t>Arvestada järgmiste parameetritega:</w:t>
      </w:r>
    </w:p>
    <w:p w14:paraId="36F436DA" w14:textId="550956E7" w:rsidR="00EC125D" w:rsidRPr="00EC125D" w:rsidRDefault="006544B3" w:rsidP="00EB21A0">
      <w:pPr>
        <w:pStyle w:val="Pealkiri2"/>
        <w:numPr>
          <w:ilvl w:val="2"/>
          <w:numId w:val="4"/>
        </w:numPr>
        <w:tabs>
          <w:tab w:val="left" w:pos="4536"/>
        </w:tabs>
        <w:spacing w:before="0"/>
        <w:ind w:left="1417" w:hanging="992"/>
      </w:pPr>
      <w:r>
        <w:t>Projekteerimise lähtetase</w:t>
      </w:r>
      <w:r>
        <w:tab/>
        <w:t>– rahuldav;</w:t>
      </w:r>
    </w:p>
    <w:p w14:paraId="04BCC698" w14:textId="15A04A79" w:rsidR="006544B3" w:rsidRDefault="003B759E" w:rsidP="00CF2CEC">
      <w:pPr>
        <w:pStyle w:val="Pealkiri2"/>
        <w:numPr>
          <w:ilvl w:val="2"/>
          <w:numId w:val="4"/>
        </w:numPr>
        <w:spacing w:before="0"/>
        <w:ind w:left="1418" w:hanging="992"/>
      </w:pPr>
      <w:r>
        <w:t>Sõiduradade arv</w:t>
      </w:r>
      <w:r>
        <w:tab/>
      </w:r>
      <w:r w:rsidR="006544B3">
        <w:t>– 2</w:t>
      </w:r>
      <w:r w:rsidR="00615F27">
        <w:t>+2</w:t>
      </w:r>
      <w:r w:rsidR="00D1466B">
        <w:t>.</w:t>
      </w:r>
      <w:r w:rsidR="00615F27" w:rsidRPr="00615F27">
        <w:t xml:space="preserve"> </w:t>
      </w:r>
      <w:r w:rsidR="00615F27">
        <w:t>Lähtuda majandus- ja taristuministri 05.08.2015 määruse nr 106 „Tee projekteerimise normid“ lisast „Maanteede projekteerimisnormid“.</w:t>
      </w:r>
    </w:p>
    <w:p w14:paraId="591B6D90" w14:textId="0193D025" w:rsidR="006544B3" w:rsidRDefault="000A56AE" w:rsidP="00CF2CEC">
      <w:pPr>
        <w:pStyle w:val="Pealkiri2"/>
        <w:numPr>
          <w:ilvl w:val="2"/>
          <w:numId w:val="4"/>
        </w:numPr>
        <w:spacing w:before="0"/>
        <w:ind w:left="1418" w:hanging="992"/>
      </w:pPr>
      <w:r>
        <w:t xml:space="preserve">Muude parameetrite valimisel arvestada riigiteel nr 1 </w:t>
      </w:r>
      <w:r w:rsidR="00CE4786">
        <w:t xml:space="preserve">Tallinn-Narva </w:t>
      </w:r>
      <w:r>
        <w:t>projektkiirusega 120 km/h.</w:t>
      </w:r>
    </w:p>
    <w:p w14:paraId="0C471DEF" w14:textId="5CF325BC" w:rsidR="006544B3" w:rsidRDefault="006544B3" w:rsidP="00EB21A0">
      <w:pPr>
        <w:pStyle w:val="Pealkiri2"/>
        <w:numPr>
          <w:ilvl w:val="2"/>
          <w:numId w:val="4"/>
        </w:numPr>
        <w:spacing w:before="0"/>
        <w:ind w:left="1418" w:hanging="992"/>
      </w:pPr>
      <w:r>
        <w:t>Tellija nõusolekul võib kasutada Eestile lähedastes kliimavöötmetes asuvate Euroopa riikide projekteerimise norme ning muid juhendmaterjale</w:t>
      </w:r>
      <w:r w:rsidR="00C8263E">
        <w:t>.</w:t>
      </w:r>
    </w:p>
    <w:p w14:paraId="1F540D87" w14:textId="0844A79F" w:rsidR="006544B3" w:rsidRDefault="006544B3" w:rsidP="00EB21A0">
      <w:pPr>
        <w:pStyle w:val="Pealkiri2"/>
        <w:numPr>
          <w:ilvl w:val="2"/>
          <w:numId w:val="4"/>
        </w:numPr>
        <w:spacing w:before="0"/>
        <w:ind w:left="1418" w:hanging="992"/>
      </w:pPr>
      <w:r>
        <w:t>Analüüsides ja prognoosides kasutatavad lähteandmed peavad olema viimase seisuga, mis projekteerimise hetkel Eesti avalikest registritest saada on.</w:t>
      </w:r>
    </w:p>
    <w:p w14:paraId="49A34E86" w14:textId="6586414A" w:rsidR="00012EDD" w:rsidRDefault="00CE4786" w:rsidP="00F653F6">
      <w:pPr>
        <w:pStyle w:val="Loendilik"/>
        <w:numPr>
          <w:ilvl w:val="1"/>
          <w:numId w:val="4"/>
        </w:numPr>
      </w:pPr>
      <w:r>
        <w:t>Tellija hinnangul ei ole k</w:t>
      </w:r>
      <w:r w:rsidR="00012EDD">
        <w:t>rundijaotuskava vaja koostada</w:t>
      </w:r>
      <w:r>
        <w:t>, kuid ei ole välistatud asjaolu, et krundijaotuskava koostamise vajadus siiski võib tekkida projekti koostamise käigus.</w:t>
      </w:r>
    </w:p>
    <w:p w14:paraId="7F5DF6D1" w14:textId="144FAE4C" w:rsidR="00CF2CEC" w:rsidRDefault="00CF2CEC" w:rsidP="002B5D02">
      <w:pPr>
        <w:pStyle w:val="Loendilik"/>
        <w:numPr>
          <w:ilvl w:val="1"/>
          <w:numId w:val="4"/>
        </w:numPr>
      </w:pPr>
      <w:r>
        <w:t>Sõidutee ristlõiget mitte muuta (v.a ühe lisaraja kaotamine tankla lõigul).</w:t>
      </w:r>
    </w:p>
    <w:p w14:paraId="37E0DC38" w14:textId="33A1BE3A" w:rsidR="00CF2CEC" w:rsidRDefault="00053365" w:rsidP="002B5D02">
      <w:pPr>
        <w:pStyle w:val="Loendilik"/>
        <w:numPr>
          <w:ilvl w:val="1"/>
          <w:numId w:val="4"/>
        </w:numPr>
      </w:pPr>
      <w:r>
        <w:t>Ristmike projektlahenduse sobivust tuleb kontrollida antud oludes ebasoodsaima arvutusliku auto pöördekoridori šablooniga (šabloon näidata joonisel).</w:t>
      </w:r>
    </w:p>
    <w:p w14:paraId="30F6AD3B" w14:textId="5F0B7329" w:rsidR="00652133" w:rsidRDefault="00652133" w:rsidP="002B5D02">
      <w:pPr>
        <w:pStyle w:val="Loendilik"/>
        <w:numPr>
          <w:ilvl w:val="1"/>
          <w:numId w:val="4"/>
        </w:numPr>
      </w:pPr>
      <w:r>
        <w:t>Projekteerida ümber teisel pool teed (Narva-Tallinn) asuv laiendus nii, et sealt kaoks laiendus.</w:t>
      </w:r>
    </w:p>
    <w:p w14:paraId="1883A721" w14:textId="554DDFA8" w:rsidR="00652133" w:rsidRDefault="00652133" w:rsidP="002B5D02">
      <w:pPr>
        <w:pStyle w:val="Loendilik"/>
        <w:numPr>
          <w:ilvl w:val="1"/>
          <w:numId w:val="4"/>
        </w:numPr>
      </w:pPr>
      <w:r>
        <w:t>Projekteerimise käigus võib teha ettepanekuid liiklusohutuse taseme tõstmiseks.</w:t>
      </w:r>
    </w:p>
    <w:p w14:paraId="2F552B3B" w14:textId="278A2239" w:rsidR="00652133" w:rsidRDefault="00652133" w:rsidP="002B5D02">
      <w:pPr>
        <w:pStyle w:val="Loendilik"/>
        <w:numPr>
          <w:ilvl w:val="1"/>
          <w:numId w:val="4"/>
        </w:numPr>
      </w:pPr>
      <w:r>
        <w:t>Bussipeatusi, kergliiklusteid ja teega seotud rajatisi</w:t>
      </w:r>
      <w:r w:rsidR="00ED4BC9">
        <w:t xml:space="preserve"> käesolevas projektis</w:t>
      </w:r>
      <w:r>
        <w:t xml:space="preserve"> ei kavandata.</w:t>
      </w:r>
    </w:p>
    <w:p w14:paraId="6A4E9545" w14:textId="02455E6F" w:rsidR="00652133" w:rsidRDefault="00652133" w:rsidP="002B5D02">
      <w:pPr>
        <w:pStyle w:val="Loendilik"/>
        <w:numPr>
          <w:ilvl w:val="1"/>
          <w:numId w:val="4"/>
        </w:numPr>
      </w:pPr>
      <w:r>
        <w:t>Projekteerimisel arvestada ja tagada vete piki- ja põiksuunaline äravool teemaalt. Vajadusel projekteerida pinnavete ärajuhtimissüsteemide ehitamine, ümberehitamine ja puhastamine (sh vajadusel kraavide eelvoolud, mis asuvad teega piirnevatel katastriüksustel).</w:t>
      </w:r>
    </w:p>
    <w:p w14:paraId="28FB69A2" w14:textId="7DCD3007" w:rsidR="00652133" w:rsidRDefault="00C70858">
      <w:r>
        <w:t>3.14.</w:t>
      </w:r>
      <w:r>
        <w:tab/>
      </w:r>
      <w:bookmarkStart w:id="1" w:name="_Hlk62732921"/>
      <w:r w:rsidR="00652133">
        <w:t>Teevalgustus projekteerida vastavalt „Riigimaanteede valgustamise juhisele“</w:t>
      </w:r>
      <w:r w:rsidR="00CE4786">
        <w:t xml:space="preserve"> ja Lisa</w:t>
      </w:r>
      <w:r w:rsidR="008F293D">
        <w:t>le</w:t>
      </w:r>
      <w:r w:rsidR="00CE4786">
        <w:t xml:space="preserve"> </w:t>
      </w:r>
      <w:r w:rsidR="004D0A99">
        <w:t>3</w:t>
      </w:r>
      <w:r w:rsidR="00CE4786">
        <w:t xml:space="preserve"> Tä</w:t>
      </w:r>
      <w:r w:rsidR="008F293D">
        <w:t>iendavad tehnilised tingimused valgustuse projekteerimiseks.</w:t>
      </w:r>
      <w:r w:rsidR="00652133">
        <w:t xml:space="preserve"> </w:t>
      </w:r>
      <w:r w:rsidR="008F293D">
        <w:t>Projekteerimise käigus arvestada muuhulgas</w:t>
      </w:r>
      <w:r w:rsidR="00652133">
        <w:t xml:space="preserve"> </w:t>
      </w:r>
      <w:r w:rsidR="007D43EB">
        <w:t>L</w:t>
      </w:r>
      <w:r w:rsidR="00652133">
        <w:t>isas 2 oleva eskiisjoonise</w:t>
      </w:r>
      <w:r w:rsidR="008F293D">
        <w:t>ga</w:t>
      </w:r>
      <w:r w:rsidR="00652133">
        <w:t>, et tagada riigitee terviklik ja ühtlane valgustatus.</w:t>
      </w:r>
      <w:bookmarkEnd w:id="1"/>
    </w:p>
    <w:p w14:paraId="6EE50251" w14:textId="24F429BF" w:rsidR="00DD053F" w:rsidRPr="00CF2CEC" w:rsidRDefault="00356C22" w:rsidP="002B5D02">
      <w:r>
        <w:t>3.15</w:t>
      </w:r>
      <w:r>
        <w:tab/>
        <w:t>Täpsustada kõik võimalikud piirangud, mis võivad mõjutada tee-ehitust ning taotleda piirangute kehtestajatelt tingimused, millega arvestada projekti koostamisel.</w:t>
      </w:r>
    </w:p>
    <w:p w14:paraId="7697B441" w14:textId="415B8B28" w:rsidR="004E7F52" w:rsidRDefault="004E7F52" w:rsidP="004E7F52"/>
    <w:p w14:paraId="399196B7" w14:textId="77777777" w:rsidR="006544B3" w:rsidRDefault="006544B3" w:rsidP="006544B3"/>
    <w:p w14:paraId="214FABAC" w14:textId="77777777" w:rsidR="00832A6E" w:rsidRPr="00901C2F" w:rsidRDefault="00832A6E" w:rsidP="6D84F091">
      <w:pPr>
        <w:pStyle w:val="Pealkiri2"/>
        <w:numPr>
          <w:ilvl w:val="0"/>
          <w:numId w:val="4"/>
        </w:numPr>
        <w:spacing w:before="240" w:after="120"/>
        <w:rPr>
          <w:b/>
          <w:bCs/>
        </w:rPr>
      </w:pPr>
      <w:r w:rsidRPr="6D84F091">
        <w:rPr>
          <w:b/>
          <w:bCs/>
        </w:rPr>
        <w:lastRenderedPageBreak/>
        <w:t>Uurimistööd</w:t>
      </w:r>
    </w:p>
    <w:p w14:paraId="3C16253B" w14:textId="77777777" w:rsidR="00707EB6" w:rsidRPr="00707EB6" w:rsidRDefault="00707EB6" w:rsidP="00EB21A0">
      <w:pPr>
        <w:pStyle w:val="Pealkiri2"/>
        <w:numPr>
          <w:ilvl w:val="1"/>
          <w:numId w:val="4"/>
        </w:numPr>
        <w:spacing w:before="0"/>
        <w:ind w:left="851" w:hanging="709"/>
      </w:pPr>
      <w:r>
        <w:t>Uuringute teostamisel, mis vajavad ajutist liikluskorraldust, tuleb lähtuda Maanteeameti juhisest „Riigiteede ajutine liikluskorraldus - Juhend liikluse korraldamiseks riigiteede ehitus- ja korrashoiutöödel“.</w:t>
      </w:r>
    </w:p>
    <w:p w14:paraId="389F0E7E" w14:textId="77777777" w:rsidR="00741F41" w:rsidRPr="004128D2" w:rsidRDefault="00741F41" w:rsidP="00741F41"/>
    <w:p w14:paraId="48FBCB3E" w14:textId="42F9B7A8" w:rsidR="00832A6E" w:rsidRPr="004128D2" w:rsidRDefault="00BD050F" w:rsidP="00EB21A0">
      <w:pPr>
        <w:pStyle w:val="Pealkiri2"/>
        <w:numPr>
          <w:ilvl w:val="1"/>
          <w:numId w:val="4"/>
        </w:numPr>
        <w:spacing w:before="0"/>
        <w:ind w:left="851" w:hanging="709"/>
      </w:pPr>
      <w:r>
        <w:rPr>
          <w:b/>
          <w:bCs/>
        </w:rPr>
        <w:t>Topo-g</w:t>
      </w:r>
      <w:r w:rsidR="004B4B11" w:rsidRPr="6D84F091">
        <w:rPr>
          <w:b/>
          <w:bCs/>
        </w:rPr>
        <w:t>eodeetilised uurim</w:t>
      </w:r>
      <w:r>
        <w:rPr>
          <w:b/>
          <w:bCs/>
        </w:rPr>
        <w:t>i</w:t>
      </w:r>
      <w:r w:rsidR="004B4B11" w:rsidRPr="6D84F091">
        <w:rPr>
          <w:b/>
          <w:bCs/>
        </w:rPr>
        <w:t>stööd</w:t>
      </w:r>
      <w:r w:rsidR="004B4B11">
        <w:t xml:space="preserve"> teostada mahus, mis võimaldab maantee, ristmike ja vete äravoolurajatiste projekteerimist:</w:t>
      </w:r>
    </w:p>
    <w:p w14:paraId="7EB0F0B2" w14:textId="481B95C7" w:rsidR="00707EB6" w:rsidRDefault="00BD050F" w:rsidP="00EB21A0">
      <w:pPr>
        <w:pStyle w:val="Pealkiri2"/>
        <w:numPr>
          <w:ilvl w:val="2"/>
          <w:numId w:val="4"/>
        </w:numPr>
        <w:spacing w:before="0"/>
        <w:ind w:left="1418" w:hanging="992"/>
      </w:pPr>
      <w:r>
        <w:t>Topo-g</w:t>
      </w:r>
      <w:r w:rsidR="00054530">
        <w:t>eodeetilised uuringud teostada vastavalt Majandus- ja taristuministri 14.04.2016 määrusele nr 34 „Topo-geodeetilisele uuringule ja teostusmõõdistamisele esitatavad nõuded“ ja Maanteeameti peadirektori 13.05.2008 käskkirjaga nr 102 kinnitatud juhendile „Täiendavad nõuded topo-geodeetilistele uurimis</w:t>
      </w:r>
      <w:r w:rsidR="00C8263E">
        <w:t>töödele teede projekteerimisel“.</w:t>
      </w:r>
    </w:p>
    <w:p w14:paraId="650EE16F" w14:textId="507A5477" w:rsidR="00707EB6" w:rsidRPr="00707EB6" w:rsidRDefault="00707EB6" w:rsidP="00EB21A0">
      <w:pPr>
        <w:pStyle w:val="Pealkiri2"/>
        <w:numPr>
          <w:ilvl w:val="2"/>
          <w:numId w:val="4"/>
        </w:numPr>
        <w:spacing w:before="0"/>
        <w:ind w:left="1418" w:hanging="992"/>
      </w:pPr>
      <w:r>
        <w:t>Mõõdistamisel kasutada EH2000 (Amsterdami null) kõrgussüsteemi.</w:t>
      </w:r>
    </w:p>
    <w:p w14:paraId="06EB5A6F" w14:textId="77777777" w:rsidR="00054530" w:rsidRDefault="00054530" w:rsidP="00EB21A0">
      <w:pPr>
        <w:pStyle w:val="Pealkiri2"/>
        <w:numPr>
          <w:ilvl w:val="2"/>
          <w:numId w:val="4"/>
        </w:numPr>
        <w:spacing w:before="0"/>
        <w:ind w:left="1418" w:hanging="992"/>
      </w:pPr>
      <w:r>
        <w:t xml:space="preserve">Mõõdistamisel kasutada tahhümeetrilist mõõdistamisviisi. Nivelleerimiskäik rajada nivelleerimise teel ning lisada aruande mahtu mõõdistamisvõrgu punktide </w:t>
      </w:r>
      <w:r w:rsidRPr="002B5D02">
        <w:t>ja nivelleerimiskäigu skeem. Mõõdistamisvõrgu punktid tuleb kindlustada l</w:t>
      </w:r>
      <w:r w:rsidR="00523722" w:rsidRPr="002B5D02">
        <w:t>ooduses, mis säiliksid kuni tee-</w:t>
      </w:r>
      <w:r w:rsidRPr="002B5D02">
        <w:t xml:space="preserve">ehituse </w:t>
      </w:r>
      <w:r w:rsidR="00126B82" w:rsidRPr="002B5D02">
        <w:t>vastuvõtmiseni</w:t>
      </w:r>
      <w:r w:rsidRPr="002B5D02">
        <w:t xml:space="preserve"> (vähemalt </w:t>
      </w:r>
      <w:r w:rsidR="00126B82" w:rsidRPr="002B5D02">
        <w:t>4</w:t>
      </w:r>
      <w:r w:rsidR="00C8263E" w:rsidRPr="002B5D02">
        <w:t xml:space="preserve"> aastat).</w:t>
      </w:r>
    </w:p>
    <w:p w14:paraId="0DF91883" w14:textId="77777777" w:rsidR="00054530" w:rsidRDefault="00054530" w:rsidP="00EB21A0">
      <w:pPr>
        <w:pStyle w:val="Pealkiri2"/>
        <w:numPr>
          <w:ilvl w:val="2"/>
          <w:numId w:val="4"/>
        </w:numPr>
        <w:spacing w:before="0"/>
        <w:ind w:left="1418" w:hanging="992"/>
      </w:pPr>
      <w:r>
        <w:t>Maanteelõigu alguse ja lõpu kohta anda koordinaadid ja kinnistada looduses.</w:t>
      </w:r>
    </w:p>
    <w:p w14:paraId="0B674374" w14:textId="77777777" w:rsidR="00054530" w:rsidRPr="004128D2" w:rsidRDefault="00054530" w:rsidP="00EB21A0">
      <w:pPr>
        <w:pStyle w:val="Pealkiri2"/>
        <w:numPr>
          <w:ilvl w:val="2"/>
          <w:numId w:val="4"/>
        </w:numPr>
        <w:spacing w:before="0"/>
        <w:ind w:left="1418" w:hanging="992"/>
      </w:pPr>
      <w:r>
        <w:t>Mõõdistusala ulatus ja uuringute täpne maht määrata Töövõtjal arvestades Töö eesmärki. Mõõdistusala peab olema tee ehitusprojekti koostamiseks ja olemasoleva situatsiooniga kokku</w:t>
      </w:r>
      <w:r w:rsidR="00BB005A">
        <w:t xml:space="preserve"> </w:t>
      </w:r>
      <w:r w:rsidR="00C8263E">
        <w:t>viimiseks vajalikus mahus.</w:t>
      </w:r>
    </w:p>
    <w:p w14:paraId="7381C4A0" w14:textId="1C9DB388" w:rsidR="00D35870" w:rsidRPr="00D35870" w:rsidRDefault="00054530" w:rsidP="00D35870">
      <w:pPr>
        <w:pStyle w:val="Pealkiri2"/>
        <w:numPr>
          <w:ilvl w:val="2"/>
          <w:numId w:val="4"/>
        </w:numPr>
        <w:spacing w:before="0"/>
        <w:ind w:left="1418" w:hanging="992"/>
      </w:pPr>
      <w:r>
        <w:t>Ristuvatel kraavidel üles- ja allavoolu teha mõõdistused vete ärajuhtimissüsteemi (eelvoolu tagamiseks) projekteerimiseks vajalikus mahus (</w:t>
      </w:r>
      <w:r w:rsidR="00C8263E">
        <w:t>.</w:t>
      </w:r>
    </w:p>
    <w:p w14:paraId="000FBDB7" w14:textId="77777777" w:rsidR="00054530" w:rsidRDefault="00054530" w:rsidP="00EB21A0">
      <w:pPr>
        <w:pStyle w:val="Pealkiri2"/>
        <w:numPr>
          <w:ilvl w:val="2"/>
          <w:numId w:val="4"/>
        </w:numPr>
        <w:spacing w:before="0"/>
        <w:ind w:left="1418" w:hanging="992"/>
      </w:pPr>
      <w:r>
        <w:t>Kaevude kohta esitada kaevutabelid, milles kajastada kaevu number, absoluutkõrgused (maapinnast, kaevu kaas, kaevu põhi), kaevu läbimõõt laiemas kohas, kaevu materjal (seinad, kaas), torude andmed (absoluutkõrgus põhjast, läbimõõt materjal, suubumine, kaevu visuaalne seisukord ning kaane kõrguse</w:t>
      </w:r>
      <w:r w:rsidR="00C8263E">
        <w:t xml:space="preserve"> reguleerimise ulatus (min-max).</w:t>
      </w:r>
    </w:p>
    <w:p w14:paraId="76EDB612" w14:textId="62675F11" w:rsidR="00054530" w:rsidRDefault="00054530" w:rsidP="00EB21A0">
      <w:pPr>
        <w:pStyle w:val="Pealkiri2"/>
        <w:numPr>
          <w:ilvl w:val="2"/>
          <w:numId w:val="4"/>
        </w:numPr>
        <w:spacing w:before="0"/>
        <w:ind w:left="1418" w:hanging="992"/>
      </w:pPr>
      <w:r>
        <w:t>Uurida tuleb tehnovõrkude paiknemine mõõdistusalal</w:t>
      </w:r>
      <w:r w:rsidR="00BB005A">
        <w:t xml:space="preserve"> ja tehnovõrkude sügavus/kõrgus</w:t>
      </w:r>
      <w:r>
        <w:t xml:space="preserve"> ning koostada sellekohane aruanne. Mõõdistusalal paiknevate </w:t>
      </w:r>
      <w:r w:rsidR="008A192A">
        <w:t>tehnovõrkude</w:t>
      </w:r>
      <w:r>
        <w:t xml:space="preserve"> asukohad ja </w:t>
      </w:r>
      <w:r w:rsidR="00C8263E">
        <w:t>sügavus/kõrgus kanda plaanile;</w:t>
      </w:r>
    </w:p>
    <w:p w14:paraId="186ED145" w14:textId="6C9098FB" w:rsidR="00054530" w:rsidRPr="00B160FC" w:rsidRDefault="00054530" w:rsidP="00EB21A0">
      <w:pPr>
        <w:pStyle w:val="Pealkiri2"/>
        <w:numPr>
          <w:ilvl w:val="2"/>
          <w:numId w:val="4"/>
        </w:numPr>
        <w:spacing w:before="0"/>
        <w:ind w:left="1418" w:hanging="992"/>
      </w:pPr>
      <w:r>
        <w:t xml:space="preserve">Mõõdistada kõik truubid. Esitada </w:t>
      </w:r>
      <w:r w:rsidR="00BD050F">
        <w:t>topo-</w:t>
      </w:r>
      <w:r>
        <w:t xml:space="preserve">geodeetilisel plaanil truubi sisse- ja väljavoolu kõrgused, truubi läbimõõt ja pikkus, truubi materjal. </w:t>
      </w:r>
      <w:r w:rsidR="00BD050F">
        <w:t>Topo-g</w:t>
      </w:r>
      <w:r>
        <w:t xml:space="preserve">eodeetiline uuring  peab olema koostatud mahus, mis võimaldab veeviimarite </w:t>
      </w:r>
      <w:r w:rsidR="00C8263E">
        <w:t>terviklahenduse projekteerimist.</w:t>
      </w:r>
    </w:p>
    <w:p w14:paraId="6E5F0793" w14:textId="77777777" w:rsidR="00054530" w:rsidRPr="00B160FC" w:rsidRDefault="00054530" w:rsidP="00EB21A0">
      <w:pPr>
        <w:pStyle w:val="Pealkiri2"/>
        <w:numPr>
          <w:ilvl w:val="2"/>
          <w:numId w:val="4"/>
        </w:numPr>
        <w:spacing w:before="0"/>
        <w:ind w:left="1418" w:hanging="992"/>
      </w:pPr>
      <w:r>
        <w:t>Koostada tabel teelõigul olevate liiklusmärkide kohta. Tabelis peab kajastuma märgi asukoht, nimetus, märgi number ja kirjeldus. Märgid tähistada tabelis numbriga ja tähistada ka plaan</w:t>
      </w:r>
      <w:r w:rsidR="00C8263E">
        <w:t>il.</w:t>
      </w:r>
    </w:p>
    <w:p w14:paraId="4EB2857E" w14:textId="77777777" w:rsidR="00054530" w:rsidRDefault="00054530" w:rsidP="00EB21A0">
      <w:pPr>
        <w:pStyle w:val="Pealkiri2"/>
        <w:numPr>
          <w:ilvl w:val="2"/>
          <w:numId w:val="4"/>
        </w:numPr>
        <w:spacing w:before="0"/>
        <w:ind w:left="1418" w:hanging="992"/>
      </w:pPr>
      <w:r>
        <w:t>Mõõdistada ja kanda plaanile kõik leitud piirimärgid ning piiriprotokolli järgsed katastriüksuste piirid. Maa-ala plaani koostamisel tohib kasutada Maa-ameti kaardirakenduse piiriandmeid üksnes juhul, kui maaüksuste mõõdistamine on tehtud L-Est süsteemis. Kõik piiride asukohad tuleb üle täpsustada maakatastrist välja võetud piiriprotokollide andmete põhjal</w:t>
      </w:r>
      <w:r w:rsidR="00C8263E">
        <w:t>. Koostada piiriandmete aruanne.</w:t>
      </w:r>
    </w:p>
    <w:p w14:paraId="31B80C9D" w14:textId="54AA162A" w:rsidR="00054530" w:rsidRDefault="00054530" w:rsidP="00EB21A0">
      <w:pPr>
        <w:pStyle w:val="Pealkiri2"/>
        <w:numPr>
          <w:ilvl w:val="2"/>
          <w:numId w:val="4"/>
        </w:numPr>
        <w:spacing w:before="0"/>
        <w:ind w:left="1418" w:hanging="992"/>
      </w:pPr>
      <w:r>
        <w:t>Koostada tabel piirnevate maaüksuste omanike andmetega (kinnistusregistriosa number, katastriüksuse tunnus, katastriüksuse aadress), mõõdistusviisi (L-Est, plaanimaterjal jne) ja looduses olevate</w:t>
      </w:r>
      <w:r w:rsidR="00C8263E">
        <w:t xml:space="preserve"> piiripunktide tähistuste kohta.</w:t>
      </w:r>
    </w:p>
    <w:p w14:paraId="7CC8B4B4" w14:textId="6BB82A11" w:rsidR="00054530" w:rsidRDefault="00C8263E" w:rsidP="002B5D02">
      <w:pPr>
        <w:pStyle w:val="Pealkiri2"/>
        <w:numPr>
          <w:ilvl w:val="0"/>
          <w:numId w:val="0"/>
        </w:numPr>
        <w:spacing w:before="0"/>
        <w:ind w:left="1418"/>
      </w:pPr>
      <w:r>
        <w:t>.</w:t>
      </w:r>
    </w:p>
    <w:p w14:paraId="3AC95D25" w14:textId="779225C3" w:rsidR="00054530" w:rsidRDefault="00BD050F" w:rsidP="00EB21A0">
      <w:pPr>
        <w:pStyle w:val="Pealkiri2"/>
        <w:numPr>
          <w:ilvl w:val="2"/>
          <w:numId w:val="4"/>
        </w:numPr>
        <w:spacing w:before="0"/>
        <w:ind w:left="1418" w:hanging="992"/>
      </w:pPr>
      <w:r>
        <w:t>Topo-g</w:t>
      </w:r>
      <w:r w:rsidR="00054530">
        <w:t>eodeetilise uurimistöö aruanne kooskõlastada tehnovõrkude valdajatega, Põllumajandusameti maaparandusosakon</w:t>
      </w:r>
      <w:r w:rsidR="00C8263E">
        <w:t>naga ja kohaliku omavalitsusega.</w:t>
      </w:r>
      <w:r w:rsidR="00DE15B7">
        <w:t xml:space="preserve"> </w:t>
      </w:r>
      <w:r w:rsidR="008F154B">
        <w:t>Teostatud uuringud vormistada geodeetiliste uurimustööde aruandena.</w:t>
      </w:r>
    </w:p>
    <w:p w14:paraId="00CC242B" w14:textId="77777777" w:rsidR="008A192A" w:rsidRPr="008A192A" w:rsidRDefault="008A192A" w:rsidP="008A192A"/>
    <w:p w14:paraId="5ECCA5BE" w14:textId="77777777" w:rsidR="00A80AB6" w:rsidRPr="000A4664" w:rsidRDefault="00A80AB6" w:rsidP="000A4664">
      <w:pPr>
        <w:pStyle w:val="Pealkiri2"/>
        <w:numPr>
          <w:ilvl w:val="2"/>
          <w:numId w:val="4"/>
        </w:numPr>
        <w:spacing w:before="0"/>
        <w:ind w:left="1418" w:hanging="992"/>
        <w:rPr>
          <w:b/>
          <w:bCs/>
        </w:rPr>
      </w:pPr>
      <w:r w:rsidRPr="000A4664">
        <w:rPr>
          <w:b/>
          <w:bCs/>
        </w:rPr>
        <w:t>Vormistusnõuded:</w:t>
      </w:r>
    </w:p>
    <w:p w14:paraId="6BFF583E" w14:textId="0486E666" w:rsidR="00A80AB6" w:rsidRPr="00EB21A0" w:rsidRDefault="0022638C" w:rsidP="00EB21A0">
      <w:pPr>
        <w:pStyle w:val="Pealkiri2"/>
        <w:numPr>
          <w:ilvl w:val="3"/>
          <w:numId w:val="4"/>
        </w:numPr>
        <w:spacing w:before="0"/>
      </w:pPr>
      <w:r>
        <w:t>K</w:t>
      </w:r>
      <w:r w:rsidR="00832A6E">
        <w:t xml:space="preserve">oostada </w:t>
      </w:r>
      <w:r w:rsidR="00BD050F">
        <w:t>topo-</w:t>
      </w:r>
      <w:r w:rsidR="00832A6E">
        <w:t>geodeetiliste uurim</w:t>
      </w:r>
      <w:r w:rsidR="00BD050F">
        <w:t>i</w:t>
      </w:r>
      <w:r w:rsidR="00832A6E">
        <w:t>stööde aruanne, mis esitada projekteerimise käigus</w:t>
      </w:r>
      <w:r w:rsidR="008A192A">
        <w:t xml:space="preserve"> digitaalselt</w:t>
      </w:r>
      <w:r w:rsidR="00832A6E">
        <w:t>.</w:t>
      </w:r>
    </w:p>
    <w:p w14:paraId="20C63282" w14:textId="77777777" w:rsidR="00741F41" w:rsidRPr="00054530" w:rsidRDefault="00741F41" w:rsidP="00741F41"/>
    <w:p w14:paraId="6E8C7399" w14:textId="4B76A7E0" w:rsidR="00832A6E" w:rsidRPr="003B759E" w:rsidRDefault="00832A6E" w:rsidP="00EB21A0">
      <w:pPr>
        <w:pStyle w:val="Pealkiri2"/>
        <w:numPr>
          <w:ilvl w:val="1"/>
          <w:numId w:val="4"/>
        </w:numPr>
        <w:spacing w:before="0"/>
        <w:ind w:left="851" w:hanging="709"/>
      </w:pPr>
      <w:r>
        <w:t>Teostada</w:t>
      </w:r>
      <w:r w:rsidRPr="6D84F091">
        <w:rPr>
          <w:b/>
          <w:bCs/>
        </w:rPr>
        <w:t xml:space="preserve"> </w:t>
      </w:r>
      <w:r w:rsidR="00604C3C" w:rsidRPr="6D84F091">
        <w:rPr>
          <w:b/>
          <w:bCs/>
        </w:rPr>
        <w:t>geotehnilised</w:t>
      </w:r>
      <w:r w:rsidRPr="6D84F091">
        <w:rPr>
          <w:b/>
          <w:bCs/>
        </w:rPr>
        <w:t xml:space="preserve"> uurim</w:t>
      </w:r>
      <w:r w:rsidR="00BD050F">
        <w:rPr>
          <w:b/>
          <w:bCs/>
        </w:rPr>
        <w:t>i</w:t>
      </w:r>
      <w:r w:rsidRPr="6D84F091">
        <w:rPr>
          <w:b/>
          <w:bCs/>
        </w:rPr>
        <w:t>stööd</w:t>
      </w:r>
      <w:r>
        <w:t>:</w:t>
      </w:r>
    </w:p>
    <w:p w14:paraId="1D3BB4A3" w14:textId="36155B4A" w:rsidR="001158A2" w:rsidRPr="004B1372" w:rsidRDefault="00BB005A" w:rsidP="00EB21A0">
      <w:pPr>
        <w:pStyle w:val="Pealkiri2"/>
        <w:numPr>
          <w:ilvl w:val="2"/>
          <w:numId w:val="4"/>
        </w:numPr>
        <w:spacing w:before="0"/>
        <w:ind w:left="1418" w:hanging="992"/>
      </w:pPr>
      <w:r>
        <w:t>J</w:t>
      </w:r>
      <w:r w:rsidR="004B4B11">
        <w:t>uhinduda</w:t>
      </w:r>
      <w:r w:rsidR="001158A2">
        <w:t xml:space="preserve"> Maanteeameti peadirektori </w:t>
      </w:r>
      <w:r w:rsidR="00FD553A" w:rsidRPr="6D84F091">
        <w:rPr>
          <w:lang w:val="en-US"/>
        </w:rPr>
        <w:t>15.11.2018 käskkirjaga nr 1-2/18/462 kinnitatud “Geotehniliste uuringute juhised”</w:t>
      </w:r>
      <w:r w:rsidR="00057EF6">
        <w:rPr>
          <w:lang w:val="en-US"/>
        </w:rPr>
        <w:t xml:space="preserve"> </w:t>
      </w:r>
    </w:p>
    <w:p w14:paraId="168D9507" w14:textId="065D3A96" w:rsidR="0010599C" w:rsidRPr="004B1372" w:rsidRDefault="00BB005A" w:rsidP="00EB21A0">
      <w:pPr>
        <w:pStyle w:val="Pealkiri2"/>
        <w:numPr>
          <w:ilvl w:val="2"/>
          <w:numId w:val="4"/>
        </w:numPr>
        <w:spacing w:before="0"/>
        <w:ind w:left="1418" w:hanging="992"/>
      </w:pPr>
      <w:r>
        <w:t>E</w:t>
      </w:r>
      <w:r w:rsidR="0010599C">
        <w:t>nne geotehniliste uuringute teostamist tuleb Töövõtjal koostada geotehniliste uuringute kava (</w:t>
      </w:r>
      <w:r w:rsidR="00AA0F40">
        <w:t>mis edasta</w:t>
      </w:r>
      <w:r w:rsidR="008A192A">
        <w:t>da</w:t>
      </w:r>
      <w:r w:rsidR="0010599C">
        <w:t xml:space="preserve"> </w:t>
      </w:r>
      <w:r w:rsidR="00AA0F40">
        <w:t xml:space="preserve">tutvumiseks ja ettepanekute tegemiseks </w:t>
      </w:r>
      <w:r w:rsidR="0010599C">
        <w:t>Tellija</w:t>
      </w:r>
      <w:r w:rsidR="00AA0F40">
        <w:t>le</w:t>
      </w:r>
      <w:r w:rsidR="00C8263E">
        <w:t>).</w:t>
      </w:r>
    </w:p>
    <w:p w14:paraId="509AEFC7" w14:textId="79B135CD" w:rsidR="00AF1302" w:rsidRDefault="00BB005A" w:rsidP="00EB21A0">
      <w:pPr>
        <w:pStyle w:val="Pealkiri2"/>
        <w:numPr>
          <w:ilvl w:val="2"/>
          <w:numId w:val="4"/>
        </w:numPr>
        <w:spacing w:before="0"/>
        <w:ind w:left="1418" w:hanging="992"/>
      </w:pPr>
      <w:r>
        <w:t>G</w:t>
      </w:r>
      <w:r w:rsidR="00AF1302">
        <w:t>eotehnilised uuringud tuleb teostada</w:t>
      </w:r>
      <w:r w:rsidR="002E7720">
        <w:t xml:space="preserve"> </w:t>
      </w:r>
      <w:r w:rsidR="008523B6">
        <w:t xml:space="preserve">ehitusprojekti koostamiseks </w:t>
      </w:r>
      <w:r w:rsidR="00704DAB">
        <w:t>vajalikus</w:t>
      </w:r>
      <w:r w:rsidR="00AF1302">
        <w:t xml:space="preserve"> asukohas ja mahus</w:t>
      </w:r>
      <w:r w:rsidR="002E7720">
        <w:t>.</w:t>
      </w:r>
      <w:r w:rsidR="00AF1302">
        <w:t xml:space="preserve"> </w:t>
      </w:r>
    </w:p>
    <w:p w14:paraId="4F7A6742" w14:textId="77777777" w:rsidR="00313E5B" w:rsidRPr="003B759E" w:rsidRDefault="00313E5B" w:rsidP="00EB21A0">
      <w:pPr>
        <w:pStyle w:val="Pealkiri2"/>
        <w:numPr>
          <w:ilvl w:val="2"/>
          <w:numId w:val="4"/>
        </w:numPr>
        <w:spacing w:before="0"/>
        <w:ind w:left="1418" w:hanging="992"/>
      </w:pPr>
      <w:r>
        <w:t>Kohtades, kus tee piirneb soise alaga, tuleb teostada täiendavalt geoloogiline puurimine muldkeha kõrvalt, et fikseerida aluspinnase kalded, turbakihi paksus ning pi</w:t>
      </w:r>
      <w:r w:rsidR="00C8263E">
        <w:t>ki teed soise ala algus ja lõpp.</w:t>
      </w:r>
    </w:p>
    <w:p w14:paraId="1F6D50CE" w14:textId="08259676" w:rsidR="006322C7" w:rsidRPr="006322C7" w:rsidRDefault="006322C7" w:rsidP="006322C7">
      <w:pPr>
        <w:pStyle w:val="Pealkiri2"/>
        <w:numPr>
          <w:ilvl w:val="2"/>
          <w:numId w:val="4"/>
        </w:numPr>
        <w:spacing w:before="0"/>
        <w:ind w:left="1418" w:hanging="992"/>
      </w:pPr>
      <w:r>
        <w:t xml:space="preserve">Geotulbad tuleb esitada värskeimas versioonis *.ags formaadis. </w:t>
      </w:r>
    </w:p>
    <w:p w14:paraId="7434C278" w14:textId="03C527E7" w:rsidR="000C7456" w:rsidRDefault="00B135A1" w:rsidP="00EB21A0">
      <w:pPr>
        <w:pStyle w:val="Pealkiri2"/>
        <w:numPr>
          <w:ilvl w:val="2"/>
          <w:numId w:val="4"/>
        </w:numPr>
        <w:spacing w:before="0"/>
        <w:ind w:left="1418" w:hanging="992"/>
      </w:pPr>
      <w:r>
        <w:t>Teostatud uuringud vormistada geotehniliste uurimustööde aruandena.</w:t>
      </w:r>
    </w:p>
    <w:p w14:paraId="27156F34" w14:textId="77777777" w:rsidR="00EB0EB7" w:rsidRDefault="00EB0EB7" w:rsidP="00EB0EB7"/>
    <w:p w14:paraId="3ACC53B4" w14:textId="77777777" w:rsidR="008A192A" w:rsidRPr="008A192A" w:rsidRDefault="008A192A" w:rsidP="008A192A"/>
    <w:p w14:paraId="1ED7056F" w14:textId="1E619883" w:rsidR="00F01DEE" w:rsidRPr="00A21C7E" w:rsidRDefault="003B759E" w:rsidP="00EB21A0">
      <w:pPr>
        <w:pStyle w:val="Pealkiri2"/>
        <w:numPr>
          <w:ilvl w:val="1"/>
          <w:numId w:val="4"/>
        </w:numPr>
        <w:spacing w:before="0"/>
        <w:ind w:left="851" w:hanging="709"/>
      </w:pPr>
      <w:r>
        <w:t xml:space="preserve">Koostada </w:t>
      </w:r>
      <w:r w:rsidRPr="6D84F091">
        <w:rPr>
          <w:b/>
          <w:bCs/>
        </w:rPr>
        <w:t>k</w:t>
      </w:r>
      <w:r w:rsidR="00741F7D" w:rsidRPr="6D84F091">
        <w:rPr>
          <w:b/>
          <w:bCs/>
        </w:rPr>
        <w:t>atendi projekt</w:t>
      </w:r>
      <w:r w:rsidR="00F01DEE">
        <w:t>:</w:t>
      </w:r>
    </w:p>
    <w:p w14:paraId="39F84140" w14:textId="796AE254" w:rsidR="00C45513" w:rsidRPr="00A21C7E" w:rsidRDefault="00C45513" w:rsidP="00EB21A0">
      <w:pPr>
        <w:pStyle w:val="Pealkiri2"/>
        <w:numPr>
          <w:ilvl w:val="2"/>
          <w:numId w:val="4"/>
        </w:numPr>
        <w:spacing w:before="0"/>
        <w:ind w:left="1418" w:hanging="992"/>
      </w:pPr>
      <w:r>
        <w:t>Koostada katendi variantide tugevusarvutused programmi KAP kõige uuema versiooni alusel koos tüüpsete katendi ristprofiilidega ning valitud kattekonstruktsiooni põhjenduste ja ehit</w:t>
      </w:r>
      <w:r w:rsidR="00C8263E">
        <w:t>ustehnoloogiliste kirjeldustega.</w:t>
      </w:r>
      <w:r w:rsidR="00286BB3">
        <w:t xml:space="preserve"> </w:t>
      </w:r>
      <w:r w:rsidR="00E574B3">
        <w:t xml:space="preserve">Samuti tuleb lisada variantide tüüpsed ristprofiilid. </w:t>
      </w:r>
      <w:r w:rsidR="00286BB3">
        <w:t>Katendi projekti koostamisel tuleb arvestada uue killustikalusega. Kõik asfaltkatte segud peavad sisaldama 100% tardkivikillustikku, välja arvatud AC 8 surf segu, mis peab sisaldama vähemalt 45% tardkivikillustikku.</w:t>
      </w:r>
    </w:p>
    <w:p w14:paraId="03EC0A7F" w14:textId="587844BF" w:rsidR="00C45513" w:rsidRPr="003054B2" w:rsidRDefault="00C45513" w:rsidP="00EB21A0">
      <w:pPr>
        <w:pStyle w:val="Pealkiri2"/>
        <w:numPr>
          <w:ilvl w:val="2"/>
          <w:numId w:val="4"/>
        </w:numPr>
        <w:spacing w:before="0"/>
        <w:ind w:left="1418" w:hanging="992"/>
      </w:pPr>
      <w:r>
        <w:t>Teostada katendi arvutus vähemalt k</w:t>
      </w:r>
      <w:r w:rsidR="00EE000D">
        <w:t>olme</w:t>
      </w:r>
      <w:r>
        <w:t xml:space="preserve">le katendikonstruktsiooni variandile). Lisaks tuleb arvestada </w:t>
      </w:r>
      <w:r w:rsidR="00BD0381">
        <w:t xml:space="preserve">kehtiva </w:t>
      </w:r>
      <w:r>
        <w:t>„</w:t>
      </w:r>
      <w:r w:rsidRPr="005D0A48">
        <w:t>Killustikust katendikihtide ehitamise juhendi“ Tabel 1 märkus</w:t>
      </w:r>
      <w:r w:rsidR="00BD0381">
        <w:t>tes</w:t>
      </w:r>
      <w:r w:rsidRPr="005D0A48">
        <w:t xml:space="preserve"> tooduga. K</w:t>
      </w:r>
      <w:r w:rsidRPr="003C6ACF">
        <w:t xml:space="preserve">atendikonstruktsiooni valiku tegemiseks esitada </w:t>
      </w:r>
      <w:r w:rsidR="00286BB3">
        <w:t xml:space="preserve">Insenerile ja </w:t>
      </w:r>
      <w:r w:rsidRPr="003C6ACF">
        <w:t>Tellijale põhjendatud ettepanek</w:t>
      </w:r>
      <w:r w:rsidR="00C8263E" w:rsidRPr="003C6ACF">
        <w:t>.</w:t>
      </w:r>
    </w:p>
    <w:p w14:paraId="6B3D1025" w14:textId="40722EE8" w:rsidR="00C45513" w:rsidRPr="00EE000D" w:rsidRDefault="00C45513" w:rsidP="00EB21A0">
      <w:pPr>
        <w:pStyle w:val="Pealkiri2"/>
        <w:numPr>
          <w:ilvl w:val="2"/>
          <w:numId w:val="4"/>
        </w:numPr>
        <w:spacing w:before="0"/>
        <w:ind w:left="1418" w:hanging="992"/>
      </w:pPr>
      <w:r>
        <w:t>Projekteerida katend kasutusajaga vähemalt 20 aastat. Projektis näha ette kulumisvaru 1 cm.</w:t>
      </w:r>
    </w:p>
    <w:p w14:paraId="20A14864" w14:textId="77777777" w:rsidR="00C45513" w:rsidRPr="00EE000D" w:rsidRDefault="00C45513" w:rsidP="00EB21A0">
      <w:pPr>
        <w:pStyle w:val="Pealkiri2"/>
        <w:numPr>
          <w:ilvl w:val="2"/>
          <w:numId w:val="4"/>
        </w:numPr>
        <w:spacing w:before="0"/>
        <w:ind w:left="1418" w:hanging="992"/>
      </w:pPr>
      <w:r>
        <w:t>Katendiarvutuses arvestada geotehniliste uuringute analüüsitud tulemustega.</w:t>
      </w:r>
    </w:p>
    <w:p w14:paraId="6662DBFF" w14:textId="50E0D6C3" w:rsidR="00C45513" w:rsidRPr="00580B96" w:rsidRDefault="00C45513" w:rsidP="00EB21A0">
      <w:pPr>
        <w:pStyle w:val="Pealkiri2"/>
        <w:numPr>
          <w:ilvl w:val="2"/>
          <w:numId w:val="4"/>
        </w:numPr>
        <w:spacing w:before="0"/>
        <w:ind w:left="1418" w:hanging="992"/>
      </w:pPr>
      <w:r>
        <w:t xml:space="preserve">Peale katendiarvutust </w:t>
      </w:r>
      <w:r w:rsidR="008D28F9">
        <w:t xml:space="preserve">kirjeldada </w:t>
      </w:r>
      <w:r w:rsidR="00580B96" w:rsidRPr="6D84F091">
        <w:rPr>
          <w:lang w:val="en-US"/>
        </w:rPr>
        <w:t xml:space="preserve">materjalide nimetused kehtiva Elastsete teekatendite projekteerimise juhendi L2T3 </w:t>
      </w:r>
      <w:r w:rsidR="008D28F9">
        <w:rPr>
          <w:lang w:val="en-US"/>
        </w:rPr>
        <w:t>alusel</w:t>
      </w:r>
      <w:r w:rsidR="00580B96" w:rsidRPr="6D84F091">
        <w:rPr>
          <w:lang w:val="en-US"/>
        </w:rPr>
        <w:t>.</w:t>
      </w:r>
    </w:p>
    <w:p w14:paraId="799EC443" w14:textId="1EFC6B88" w:rsidR="00741F41" w:rsidRDefault="00C45513" w:rsidP="00EB21A0">
      <w:pPr>
        <w:pStyle w:val="Pealkiri2"/>
        <w:numPr>
          <w:ilvl w:val="2"/>
          <w:numId w:val="4"/>
        </w:numPr>
        <w:spacing w:before="0"/>
        <w:ind w:left="1418" w:hanging="992"/>
      </w:pPr>
      <w:r>
        <w:t xml:space="preserve">Katendi </w:t>
      </w:r>
      <w:r w:rsidR="006065E7">
        <w:t>aruanne</w:t>
      </w:r>
      <w:r w:rsidR="00E574B3">
        <w:t xml:space="preserve"> </w:t>
      </w:r>
      <w:r>
        <w:t xml:space="preserve">(mis arvestab geotehnilisi uuringuid ning sisaldab katendivariantide võrdlust) esitada </w:t>
      </w:r>
      <w:r w:rsidR="00E574B3">
        <w:t>kooskõlastamiseks Insenerile ja Tellijale. Katendi lõpliku valiku teeb</w:t>
      </w:r>
      <w:r>
        <w:t xml:space="preserve"> Tellija.</w:t>
      </w:r>
    </w:p>
    <w:p w14:paraId="5ADC3D7E" w14:textId="77777777" w:rsidR="00741F41" w:rsidRPr="00EE000D" w:rsidRDefault="00741F41" w:rsidP="00741F41"/>
    <w:p w14:paraId="4E2FEE0E" w14:textId="77777777" w:rsidR="00F01DEE" w:rsidRPr="00A4334C" w:rsidRDefault="00F01DEE" w:rsidP="00EB21A0">
      <w:pPr>
        <w:pStyle w:val="Pealkiri2"/>
        <w:numPr>
          <w:ilvl w:val="1"/>
          <w:numId w:val="4"/>
        </w:numPr>
        <w:spacing w:before="0"/>
        <w:ind w:left="851" w:hanging="709"/>
      </w:pPr>
      <w:r>
        <w:t xml:space="preserve">Olemasolevate </w:t>
      </w:r>
      <w:r w:rsidRPr="6D84F091">
        <w:rPr>
          <w:b/>
          <w:bCs/>
        </w:rPr>
        <w:t>üld- ja detailplaneeringute</w:t>
      </w:r>
      <w:r>
        <w:t xml:space="preserve"> väljaselgitamine</w:t>
      </w:r>
      <w:r w:rsidR="003B759E">
        <w:t>:</w:t>
      </w:r>
    </w:p>
    <w:p w14:paraId="1FCC5C6A" w14:textId="77D88778" w:rsidR="00F01DEE" w:rsidRPr="00A4334C" w:rsidRDefault="00AA0F40" w:rsidP="00EB21A0">
      <w:pPr>
        <w:pStyle w:val="Pealkiri2"/>
        <w:numPr>
          <w:ilvl w:val="2"/>
          <w:numId w:val="4"/>
        </w:numPr>
        <w:spacing w:before="0"/>
        <w:ind w:left="1418" w:hanging="992"/>
      </w:pPr>
      <w:r>
        <w:t>Selgitada</w:t>
      </w:r>
      <w:r w:rsidR="00F01DEE">
        <w:t xml:space="preserve"> antud maanteelõigu piirkonnas kehtestatud ja koostamisel olevad üld- ja detailplaneeringud ning arvestada nendega põhiprojekti koostamisel (perspektiivsed mahasõidud</w:t>
      </w:r>
      <w:r w:rsidR="001204F8">
        <w:t xml:space="preserve"> vms</w:t>
      </w:r>
      <w:r w:rsidR="00F01DEE">
        <w:t xml:space="preserve">, mille ehitamise mahtusid mitte arvestada maantee </w:t>
      </w:r>
      <w:r w:rsidR="00FA1BCA">
        <w:t>ehituse</w:t>
      </w:r>
      <w:r w:rsidR="00F01DEE">
        <w:t xml:space="preserve"> mahtudesse).</w:t>
      </w:r>
    </w:p>
    <w:p w14:paraId="7E02135D" w14:textId="54B5F29B" w:rsidR="003B759E" w:rsidRPr="003B759E" w:rsidRDefault="00826729" w:rsidP="00EB21A0">
      <w:pPr>
        <w:pStyle w:val="Pealkiri2"/>
        <w:numPr>
          <w:ilvl w:val="2"/>
          <w:numId w:val="4"/>
        </w:numPr>
        <w:spacing w:before="0"/>
        <w:ind w:left="1418" w:hanging="992"/>
      </w:pPr>
      <w:r>
        <w:t xml:space="preserve">Töövõtja peab selgitama ja esitama </w:t>
      </w:r>
      <w:r w:rsidR="009327D5">
        <w:t xml:space="preserve">Transpordiametile </w:t>
      </w:r>
      <w:r>
        <w:t>andmed planeeringutes toodud teede ja tehnovõrkude rajamise kohustuste osas.</w:t>
      </w:r>
    </w:p>
    <w:p w14:paraId="30ADD437" w14:textId="5882FF4D" w:rsidR="00F01DEE" w:rsidRDefault="00F01DEE" w:rsidP="00EB21A0">
      <w:pPr>
        <w:pStyle w:val="Pealkiri2"/>
        <w:numPr>
          <w:ilvl w:val="2"/>
          <w:numId w:val="4"/>
        </w:numPr>
        <w:spacing w:before="0"/>
        <w:ind w:left="1418" w:hanging="992"/>
      </w:pPr>
      <w:r>
        <w:t>Töövõtja peab lisama projekti juurde kõikide kehtestatud üld- ja detailplaneeringute põhijoonised ning nimetama planeeringud projekti seletuskirjas.</w:t>
      </w:r>
    </w:p>
    <w:p w14:paraId="34892130" w14:textId="77777777" w:rsidR="00075EDE" w:rsidRPr="00075EDE" w:rsidRDefault="00075EDE" w:rsidP="00075EDE"/>
    <w:p w14:paraId="17B31E85" w14:textId="49E99A7F" w:rsidR="003B759E" w:rsidRPr="003B759E" w:rsidRDefault="00F01DEE" w:rsidP="00EB21A0">
      <w:pPr>
        <w:pStyle w:val="Pealkiri2"/>
        <w:numPr>
          <w:ilvl w:val="1"/>
          <w:numId w:val="4"/>
        </w:numPr>
        <w:spacing w:before="0"/>
        <w:ind w:left="851" w:hanging="709"/>
      </w:pPr>
      <w:r w:rsidRPr="009B7B2C">
        <w:rPr>
          <w:b/>
          <w:bCs/>
        </w:rPr>
        <w:t>Täpsustada</w:t>
      </w:r>
      <w:r w:rsidRPr="00DD053F">
        <w:t xml:space="preserve"> kõik võimalikud </w:t>
      </w:r>
      <w:r w:rsidRPr="009B7B2C">
        <w:rPr>
          <w:b/>
          <w:bCs/>
        </w:rPr>
        <w:t>piirangud</w:t>
      </w:r>
      <w:r w:rsidR="00990CE5">
        <w:t>, mis võivad mõjutada tee-</w:t>
      </w:r>
      <w:r w:rsidR="00FA1BCA">
        <w:t>ehitust</w:t>
      </w:r>
      <w:r>
        <w:t xml:space="preserve"> ning taotleda piirangute kehtestajatelt tingimused, millega arvestada projekti koostamisel.</w:t>
      </w:r>
    </w:p>
    <w:p w14:paraId="3FB85720" w14:textId="77777777" w:rsidR="00741F41" w:rsidRPr="00CD5160" w:rsidRDefault="00741F41" w:rsidP="00741F41"/>
    <w:p w14:paraId="2760DD91" w14:textId="266988A0" w:rsidR="6D84F091" w:rsidRDefault="6D84F091" w:rsidP="6D84F091">
      <w:pPr>
        <w:ind w:firstLine="708"/>
      </w:pPr>
    </w:p>
    <w:p w14:paraId="16863F61" w14:textId="241C619B" w:rsidR="00E07171" w:rsidRPr="009D1048" w:rsidRDefault="00E07171" w:rsidP="002B5D02">
      <w:pPr>
        <w:pStyle w:val="Pealkiri2"/>
        <w:numPr>
          <w:ilvl w:val="0"/>
          <w:numId w:val="0"/>
        </w:numPr>
        <w:spacing w:before="0"/>
        <w:ind w:left="851"/>
        <w:rPr>
          <w:i/>
          <w:iCs/>
          <w:color w:val="FF0000"/>
        </w:rPr>
      </w:pPr>
    </w:p>
    <w:p w14:paraId="57D27674" w14:textId="3EEC6A9F" w:rsidR="00E02D40" w:rsidRPr="00162F19" w:rsidRDefault="00E02D40" w:rsidP="65E927B9">
      <w:pPr>
        <w:pStyle w:val="Pealkiri2"/>
        <w:numPr>
          <w:ilvl w:val="0"/>
          <w:numId w:val="4"/>
        </w:numPr>
        <w:spacing w:before="240" w:after="120"/>
        <w:rPr>
          <w:b/>
          <w:bCs/>
        </w:rPr>
      </w:pPr>
      <w:r w:rsidRPr="6D84F091">
        <w:rPr>
          <w:b/>
          <w:bCs/>
        </w:rPr>
        <w:t>Krundijaotuskava</w:t>
      </w:r>
    </w:p>
    <w:p w14:paraId="40171290" w14:textId="4FEE835F" w:rsidR="00E02D40" w:rsidRPr="003B759E" w:rsidRDefault="00E02D40" w:rsidP="00EB21A0">
      <w:pPr>
        <w:pStyle w:val="Pealkiri2"/>
        <w:numPr>
          <w:ilvl w:val="1"/>
          <w:numId w:val="4"/>
        </w:numPr>
        <w:spacing w:before="0"/>
        <w:ind w:left="851" w:hanging="709"/>
      </w:pPr>
      <w:r>
        <w:t>Ehitustööde ja edasise teehooldusega arvestava tehniliselt vajaliku teemaa võõrandamise protsessi läbiviimiseks koostada krundijaotuskava.</w:t>
      </w:r>
    </w:p>
    <w:p w14:paraId="502FF0A8" w14:textId="1ADAD95B" w:rsidR="003213F5" w:rsidRPr="003B759E" w:rsidRDefault="00E02D40" w:rsidP="00EB21A0">
      <w:pPr>
        <w:pStyle w:val="Pealkiri2"/>
        <w:numPr>
          <w:ilvl w:val="1"/>
          <w:numId w:val="4"/>
        </w:numPr>
        <w:spacing w:before="0"/>
        <w:ind w:left="851" w:hanging="709"/>
      </w:pPr>
      <w:r>
        <w:t>Krundijaotuskava koostada vastavalt 02.07.2015 vastu võetud majandus- ja taristuministri määruse nr 82 „Tee ehitusprojektile esitatavad nõuded“ §-le 33.</w:t>
      </w:r>
    </w:p>
    <w:p w14:paraId="278F5ADF" w14:textId="77777777" w:rsidR="000F2C0D" w:rsidRPr="000F2C0D" w:rsidRDefault="00832A6E" w:rsidP="65E927B9">
      <w:pPr>
        <w:pStyle w:val="Pealkiri2"/>
        <w:numPr>
          <w:ilvl w:val="0"/>
          <w:numId w:val="4"/>
        </w:numPr>
        <w:spacing w:before="240" w:after="120"/>
        <w:rPr>
          <w:b/>
          <w:bCs/>
        </w:rPr>
      </w:pPr>
      <w:r w:rsidRPr="6D84F091">
        <w:rPr>
          <w:b/>
          <w:bCs/>
        </w:rPr>
        <w:t>Põhiprojekti</w:t>
      </w:r>
      <w:r w:rsidR="004C66A8" w:rsidRPr="6D84F091">
        <w:rPr>
          <w:b/>
          <w:bCs/>
        </w:rPr>
        <w:t xml:space="preserve"> osad</w:t>
      </w:r>
    </w:p>
    <w:p w14:paraId="419DF2CE" w14:textId="49AEBBA1" w:rsidR="00DF155A" w:rsidRPr="000517A5" w:rsidRDefault="00FF4537" w:rsidP="00EB21A0">
      <w:pPr>
        <w:pStyle w:val="Pealkiri2"/>
        <w:numPr>
          <w:ilvl w:val="1"/>
          <w:numId w:val="4"/>
        </w:numPr>
        <w:spacing w:before="0"/>
        <w:ind w:left="851" w:hanging="709"/>
      </w:pPr>
      <w:r>
        <w:t xml:space="preserve">Koostada </w:t>
      </w:r>
      <w:r w:rsidR="00845F85">
        <w:t xml:space="preserve">„Riigitee </w:t>
      </w:r>
      <w:r w:rsidR="00E574B3">
        <w:t xml:space="preserve">nr </w:t>
      </w:r>
      <w:r w:rsidR="00845F85">
        <w:t xml:space="preserve">1 Tallinn-Narva km 40,2-40,5 asuva Kuusalu tankla juurdepääsude ehitusprojekt“ </w:t>
      </w:r>
      <w:r w:rsidR="00D915D9">
        <w:t>vastavalt määruses „Tee ehitusprojektile esitatavad nõuded“ toodud põhiprojekti koostamise nõuetele</w:t>
      </w:r>
      <w:r w:rsidR="00DF155A">
        <w:t>.</w:t>
      </w:r>
    </w:p>
    <w:p w14:paraId="6378A1D9" w14:textId="120FB5D6" w:rsidR="004C66A8" w:rsidRPr="000517A5" w:rsidRDefault="004C66A8" w:rsidP="00EB21A0">
      <w:pPr>
        <w:pStyle w:val="Pealkiri2"/>
        <w:numPr>
          <w:ilvl w:val="1"/>
          <w:numId w:val="4"/>
        </w:numPr>
        <w:spacing w:before="0"/>
        <w:ind w:left="851" w:hanging="709"/>
      </w:pPr>
      <w:r>
        <w:t>Koostada katendi aruanne</w:t>
      </w:r>
      <w:r w:rsidR="00780191">
        <w:t>.</w:t>
      </w:r>
      <w:r w:rsidR="00210A41">
        <w:t xml:space="preserve"> </w:t>
      </w:r>
    </w:p>
    <w:p w14:paraId="69D0C6E5" w14:textId="72694898" w:rsidR="00816C1C" w:rsidRDefault="004C66A8" w:rsidP="00816C1C">
      <w:pPr>
        <w:pStyle w:val="Pealkiri2"/>
        <w:numPr>
          <w:ilvl w:val="1"/>
          <w:numId w:val="4"/>
        </w:numPr>
        <w:spacing w:before="0"/>
        <w:ind w:left="851" w:hanging="709"/>
      </w:pPr>
      <w:r>
        <w:t>Tehnovõrkude projektid</w:t>
      </w:r>
      <w:r w:rsidR="00286BFD">
        <w:t xml:space="preserve"> (ümbertõstmised vajadusel)</w:t>
      </w:r>
      <w:r>
        <w:t>.</w:t>
      </w:r>
    </w:p>
    <w:p w14:paraId="0036B1E4" w14:textId="05FF4DDA" w:rsidR="003F058F" w:rsidRPr="00BB6F9D" w:rsidRDefault="00286BFD" w:rsidP="00EB21A0">
      <w:pPr>
        <w:pStyle w:val="Pealkiri2"/>
        <w:numPr>
          <w:ilvl w:val="1"/>
          <w:numId w:val="4"/>
        </w:numPr>
        <w:spacing w:before="0"/>
        <w:ind w:left="851" w:hanging="709"/>
      </w:pPr>
      <w:r>
        <w:t>Koostada teevalgustuse ehitusprojekt põhiprojekti staadiumis</w:t>
      </w:r>
      <w:r w:rsidR="003F058F">
        <w:t>.</w:t>
      </w:r>
    </w:p>
    <w:p w14:paraId="0C660D5B" w14:textId="5350D2AF" w:rsidR="004C66A8" w:rsidRPr="000517A5" w:rsidRDefault="00E02D40" w:rsidP="00EB21A0">
      <w:pPr>
        <w:pStyle w:val="Pealkiri2"/>
        <w:numPr>
          <w:ilvl w:val="1"/>
          <w:numId w:val="4"/>
        </w:numPr>
        <w:spacing w:before="0"/>
        <w:ind w:left="851" w:hanging="709"/>
      </w:pPr>
      <w:r>
        <w:t>Vajadusel k</w:t>
      </w:r>
      <w:r w:rsidR="004C66A8">
        <w:t>rundijaotuskava</w:t>
      </w:r>
      <w:r>
        <w:t xml:space="preserve"> täpsustamine</w:t>
      </w:r>
      <w:r w:rsidR="004C66A8">
        <w:t>.</w:t>
      </w:r>
    </w:p>
    <w:p w14:paraId="3CB65679" w14:textId="1CD40E84" w:rsidR="00886BB3" w:rsidRPr="003B759E" w:rsidRDefault="004A4991" w:rsidP="6D84F091">
      <w:pPr>
        <w:pStyle w:val="Pealkiri2"/>
        <w:numPr>
          <w:ilvl w:val="1"/>
          <w:numId w:val="4"/>
        </w:numPr>
        <w:spacing w:before="0"/>
        <w:ind w:left="851" w:hanging="709"/>
        <w:rPr>
          <w:i/>
          <w:iCs/>
        </w:rPr>
      </w:pPr>
      <w:r w:rsidRPr="6D84F091">
        <w:rPr>
          <w:i/>
          <w:iCs/>
        </w:rPr>
        <w:t xml:space="preserve">* </w:t>
      </w:r>
      <w:bookmarkStart w:id="2" w:name="_Hlk61946003"/>
      <w:r w:rsidR="00886BB3" w:rsidRPr="6D84F091">
        <w:rPr>
          <w:i/>
          <w:iCs/>
        </w:rPr>
        <w:t xml:space="preserve">Tellija tellib </w:t>
      </w:r>
      <w:r w:rsidR="00E574B3">
        <w:rPr>
          <w:i/>
          <w:iCs/>
        </w:rPr>
        <w:t>põhi</w:t>
      </w:r>
      <w:r w:rsidR="00886BB3" w:rsidRPr="6D84F091">
        <w:rPr>
          <w:i/>
          <w:iCs/>
        </w:rPr>
        <w:t>projektile liiklusohutuse auditeerimise. Töövõtjal on kohustus parandada projekti vastavalt auditis tehtud märkustele, kui Tellija on otsustanud parandamise vajaduse</w:t>
      </w:r>
      <w:bookmarkEnd w:id="2"/>
      <w:r w:rsidR="00886BB3" w:rsidRPr="6D84F091">
        <w:rPr>
          <w:i/>
          <w:iCs/>
        </w:rPr>
        <w:t>.</w:t>
      </w:r>
    </w:p>
    <w:p w14:paraId="02B95F69" w14:textId="77777777" w:rsidR="00832A6E" w:rsidRPr="00E07171" w:rsidRDefault="00E07171" w:rsidP="67C41776">
      <w:pPr>
        <w:pStyle w:val="Pealkiri2"/>
        <w:numPr>
          <w:ilvl w:val="0"/>
          <w:numId w:val="4"/>
        </w:numPr>
        <w:spacing w:before="240" w:after="120"/>
        <w:rPr>
          <w:b/>
          <w:bCs/>
        </w:rPr>
      </w:pPr>
      <w:r w:rsidRPr="6D84F091">
        <w:rPr>
          <w:b/>
          <w:bCs/>
        </w:rPr>
        <w:t>P</w:t>
      </w:r>
      <w:r w:rsidR="004C66A8" w:rsidRPr="6D84F091">
        <w:rPr>
          <w:b/>
          <w:bCs/>
        </w:rPr>
        <w:t>rojekti</w:t>
      </w:r>
      <w:r w:rsidRPr="6D84F091">
        <w:rPr>
          <w:b/>
          <w:bCs/>
        </w:rPr>
        <w:t>de</w:t>
      </w:r>
      <w:r w:rsidR="00832A6E" w:rsidRPr="6D84F091">
        <w:rPr>
          <w:b/>
          <w:bCs/>
        </w:rPr>
        <w:t xml:space="preserve"> koostami</w:t>
      </w:r>
      <w:r w:rsidR="008A7ECD" w:rsidRPr="6D84F091">
        <w:rPr>
          <w:b/>
          <w:bCs/>
        </w:rPr>
        <w:t>s</w:t>
      </w:r>
      <w:r w:rsidR="00832A6E" w:rsidRPr="6D84F091">
        <w:rPr>
          <w:b/>
          <w:bCs/>
        </w:rPr>
        <w:t>e</w:t>
      </w:r>
      <w:r w:rsidR="008A7ECD" w:rsidRPr="6D84F091">
        <w:rPr>
          <w:b/>
          <w:bCs/>
        </w:rPr>
        <w:t xml:space="preserve"> üldised nõuded</w:t>
      </w:r>
    </w:p>
    <w:p w14:paraId="0C0C162A" w14:textId="77777777" w:rsidR="00832A6E" w:rsidRPr="008A7ECD" w:rsidRDefault="004B6014" w:rsidP="00EB21A0">
      <w:pPr>
        <w:pStyle w:val="Pealkiri2"/>
        <w:numPr>
          <w:ilvl w:val="1"/>
          <w:numId w:val="4"/>
        </w:numPr>
        <w:spacing w:before="0"/>
        <w:ind w:left="851" w:hanging="709"/>
      </w:pPr>
      <w:r>
        <w:t>Projekti seletuskirjas tu</w:t>
      </w:r>
      <w:r w:rsidR="00832A6E">
        <w:t>ua välja kõik tööd, mida tehakse ohutuse parandamiseks.</w:t>
      </w:r>
    </w:p>
    <w:p w14:paraId="46BB0367" w14:textId="77777777" w:rsidR="00832A6E" w:rsidRPr="008A7ECD" w:rsidRDefault="00832A6E" w:rsidP="00EB21A0">
      <w:pPr>
        <w:pStyle w:val="Pealkiri2"/>
        <w:numPr>
          <w:ilvl w:val="1"/>
          <w:numId w:val="4"/>
        </w:numPr>
        <w:spacing w:before="0"/>
        <w:ind w:left="851" w:hanging="709"/>
      </w:pPr>
      <w:r>
        <w:t>Koostada maanteelõigu asukoha skeem, mille eesmärk on tutvustada projekti asukohta Eesti mastaabis.</w:t>
      </w:r>
    </w:p>
    <w:p w14:paraId="0F7E5E76" w14:textId="77777777" w:rsidR="00832A6E" w:rsidRPr="008A7ECD" w:rsidRDefault="00832A6E" w:rsidP="00EB21A0">
      <w:pPr>
        <w:pStyle w:val="Pealkiri2"/>
        <w:numPr>
          <w:ilvl w:val="1"/>
          <w:numId w:val="4"/>
        </w:numPr>
        <w:spacing w:before="0"/>
        <w:ind w:left="851" w:hanging="709"/>
      </w:pPr>
      <w:r>
        <w:t>Koostada projekti alast ülevaatlik asendiskeem, kuhu kanda ülevaatlik info projekti kohta (projekteeritav maantee, piketaaž, kõrvalteede numbrid ja nimetused, katastriüksuste piirid, vajalik maavõõrandus, bussipeatused jne).</w:t>
      </w:r>
    </w:p>
    <w:p w14:paraId="7DFA98C0" w14:textId="77777777" w:rsidR="00832A6E" w:rsidRPr="008A7ECD" w:rsidRDefault="00832A6E" w:rsidP="00EB21A0">
      <w:pPr>
        <w:pStyle w:val="Pealkiri2"/>
        <w:numPr>
          <w:ilvl w:val="1"/>
          <w:numId w:val="4"/>
        </w:numPr>
        <w:spacing w:before="0"/>
        <w:ind w:left="851" w:hanging="709"/>
      </w:pPr>
      <w:r>
        <w:t>Koostada maanteelõikude asendiplaanid</w:t>
      </w:r>
      <w:r w:rsidR="002A108E">
        <w:t xml:space="preserve"> </w:t>
      </w:r>
      <w:r>
        <w:t>koos maaüksuste piiridega ning liikluskorraldusega ja eraldi vertikaalplaneerimise joonised.</w:t>
      </w:r>
    </w:p>
    <w:p w14:paraId="7E172818" w14:textId="77777777" w:rsidR="002A108E" w:rsidRPr="008A7ECD" w:rsidRDefault="00832A6E" w:rsidP="00EB21A0">
      <w:pPr>
        <w:pStyle w:val="Pealkiri2"/>
        <w:numPr>
          <w:ilvl w:val="1"/>
          <w:numId w:val="4"/>
        </w:numPr>
        <w:spacing w:before="0"/>
        <w:ind w:left="851" w:hanging="709"/>
      </w:pPr>
      <w:r>
        <w:t>Koostada tüüpristprofiilid erineva lahendusega ristlõigetest, milles näidata ära katendi konstruktsioonid, olemasolev ja projekteeritud situatsioon ning piirkond</w:t>
      </w:r>
      <w:r w:rsidR="003E5C4B">
        <w:t>,</w:t>
      </w:r>
      <w:r>
        <w:t xml:space="preserve"> kuhu on vastav tüüp projekteeritud</w:t>
      </w:r>
      <w:r w:rsidR="002A108E">
        <w:t>.</w:t>
      </w:r>
    </w:p>
    <w:p w14:paraId="17871AFD" w14:textId="30E38D7A" w:rsidR="00467167" w:rsidRDefault="00467167" w:rsidP="00EB21A0">
      <w:pPr>
        <w:pStyle w:val="Pealkiri2"/>
        <w:numPr>
          <w:ilvl w:val="1"/>
          <w:numId w:val="4"/>
        </w:numPr>
        <w:spacing w:before="0"/>
        <w:ind w:left="851" w:hanging="709"/>
      </w:pPr>
      <w:r>
        <w:t>Koostada tööristprofiilid (ristlõiked) ehituslõigu iseloomulikest kohtadest (liiklussaared, ristumine sõiduteega jms). Tööristprofiilidel näidata olemasolev pind ja selle kõrgusarvud, projektpind, kalded, erinevate kalletega osade laiused, olemasolevad ja uued teemaa piirid, ristuvate kommunikatsioonide asukohad, kaevejoon ning muu tee-ehitusel vajalikuks osutuv informatsioon. Tööristprofiilid tuleb esitada ainult digitaalselt.</w:t>
      </w:r>
    </w:p>
    <w:p w14:paraId="596A2198" w14:textId="6E60ED93" w:rsidR="009B266C" w:rsidRPr="008A7ECD" w:rsidRDefault="009B266C" w:rsidP="00EB21A0">
      <w:pPr>
        <w:pStyle w:val="Pealkiri2"/>
        <w:numPr>
          <w:ilvl w:val="1"/>
          <w:numId w:val="4"/>
        </w:numPr>
        <w:spacing w:before="0"/>
        <w:ind w:left="851" w:hanging="709"/>
      </w:pPr>
      <w:r>
        <w:t>Töövõtja peab valima mõõtkava, mis kindlustab joonise hea loetavuse ja selguse.</w:t>
      </w:r>
    </w:p>
    <w:p w14:paraId="5797AE3E" w14:textId="77777777" w:rsidR="00832A6E" w:rsidRPr="008A7ECD" w:rsidRDefault="00832A6E" w:rsidP="00EB21A0">
      <w:pPr>
        <w:pStyle w:val="Pealkiri2"/>
        <w:numPr>
          <w:ilvl w:val="1"/>
          <w:numId w:val="4"/>
        </w:numPr>
        <w:spacing w:before="0"/>
        <w:ind w:left="851" w:hanging="709"/>
      </w:pPr>
      <w:r>
        <w:t>Tagada vete- piki ja</w:t>
      </w:r>
      <w:r w:rsidR="004B6014">
        <w:t xml:space="preserve"> põiksuunaline äravool teemaalt.</w:t>
      </w:r>
    </w:p>
    <w:p w14:paraId="4B393F98" w14:textId="6FC2915B" w:rsidR="00E619C2" w:rsidRDefault="005B2771" w:rsidP="00EB21A0">
      <w:pPr>
        <w:pStyle w:val="Pealkiri2"/>
        <w:numPr>
          <w:ilvl w:val="2"/>
          <w:numId w:val="4"/>
        </w:numPr>
        <w:spacing w:before="0"/>
        <w:ind w:left="1418" w:hanging="992"/>
      </w:pPr>
      <w:r>
        <w:t>Vajadusel projekteerida pinnavete ärajuhtimissüsteemide ehitamine</w:t>
      </w:r>
      <w:r w:rsidR="001613B0">
        <w:t>, ümberehitamine ja puhastamine (sh vajadusel kraavide eelvoolud, mis asuvad teega piirnevatel katastriüksustel</w:t>
      </w:r>
      <w:r w:rsidR="00C66EF9">
        <w:t>)</w:t>
      </w:r>
      <w:r w:rsidR="00E619C2" w:rsidRPr="00E619C2">
        <w:t>.</w:t>
      </w:r>
    </w:p>
    <w:p w14:paraId="0E8D2A94" w14:textId="545317A4" w:rsidR="00832A6E" w:rsidRPr="008A7ECD" w:rsidRDefault="00E619C2" w:rsidP="00EB21A0">
      <w:pPr>
        <w:pStyle w:val="Pealkiri2"/>
        <w:numPr>
          <w:ilvl w:val="2"/>
          <w:numId w:val="4"/>
        </w:numPr>
        <w:spacing w:before="0"/>
        <w:ind w:left="1418" w:hanging="992"/>
      </w:pPr>
      <w:r>
        <w:t xml:space="preserve">Projekteeritav lahendus peab välistama </w:t>
      </w:r>
      <w:r w:rsidR="00832A6E">
        <w:t xml:space="preserve">pinnasevee sattumist </w:t>
      </w:r>
      <w:r w:rsidR="002E32F8">
        <w:t xml:space="preserve">ja jäämist </w:t>
      </w:r>
      <w:r w:rsidR="00832A6E">
        <w:lastRenderedPageBreak/>
        <w:t>katendikonstruktsiooni</w:t>
      </w:r>
      <w:r w:rsidR="003E5C4B">
        <w:t>.</w:t>
      </w:r>
    </w:p>
    <w:p w14:paraId="1D846445" w14:textId="59B6D985" w:rsidR="004A4991" w:rsidRPr="008A7ECD" w:rsidRDefault="00BF4383" w:rsidP="00EB21A0">
      <w:pPr>
        <w:pStyle w:val="Pealkiri2"/>
        <w:numPr>
          <w:ilvl w:val="1"/>
          <w:numId w:val="4"/>
        </w:numPr>
        <w:spacing w:before="0"/>
        <w:ind w:left="851" w:hanging="709"/>
      </w:pPr>
      <w:r>
        <w:t>Kuusalu t</w:t>
      </w:r>
      <w:r w:rsidR="006973B4">
        <w:t xml:space="preserve">anklast väljasõit maanteele nr 1 näha ette Tallinn-Narva suunalise pealesõidurambi kaudu. </w:t>
      </w:r>
    </w:p>
    <w:p w14:paraId="7B0764FC" w14:textId="77777777" w:rsidR="00832A6E" w:rsidRPr="008A7ECD" w:rsidRDefault="00832A6E" w:rsidP="00EB21A0">
      <w:pPr>
        <w:pStyle w:val="Pealkiri2"/>
        <w:numPr>
          <w:ilvl w:val="1"/>
          <w:numId w:val="4"/>
        </w:numPr>
        <w:spacing w:before="0"/>
        <w:ind w:left="851" w:hanging="709"/>
      </w:pPr>
      <w:r>
        <w:t>Anda liikluskorraldusvahendite demonteerimise mahud. Näidata ära utiliseeritava materjali mahud.</w:t>
      </w:r>
    </w:p>
    <w:p w14:paraId="65BA010B" w14:textId="56C3B3C8" w:rsidR="00832A6E" w:rsidRPr="008A7ECD" w:rsidRDefault="00832A6E" w:rsidP="00EB21A0">
      <w:pPr>
        <w:pStyle w:val="Pealkiri2"/>
        <w:numPr>
          <w:ilvl w:val="1"/>
          <w:numId w:val="4"/>
        </w:numPr>
        <w:spacing w:before="0"/>
        <w:ind w:left="851" w:hanging="709"/>
      </w:pPr>
      <w:r>
        <w:t>Näha ette tee maa-ala planeerimis- ja heakorratööd.</w:t>
      </w:r>
    </w:p>
    <w:p w14:paraId="2BC6F99C" w14:textId="3449A3F7" w:rsidR="00832A6E" w:rsidRPr="0006263E" w:rsidRDefault="00455103" w:rsidP="00EB21A0">
      <w:pPr>
        <w:pStyle w:val="Pealkiri2"/>
        <w:numPr>
          <w:ilvl w:val="1"/>
          <w:numId w:val="4"/>
        </w:numPr>
        <w:spacing w:before="0"/>
        <w:ind w:left="851" w:hanging="709"/>
      </w:pPr>
      <w:r>
        <w:t xml:space="preserve">Projekti töömahtu lisada ehitaja kohustus koostada ehitusaegne liikluskorralduse projekt. </w:t>
      </w:r>
      <w:r w:rsidR="00AE5F20" w:rsidRPr="00A56945">
        <w:rPr>
          <w:szCs w:val="24"/>
        </w:rPr>
        <w:t>P</w:t>
      </w:r>
      <w:r w:rsidRPr="00A56945">
        <w:rPr>
          <w:szCs w:val="24"/>
        </w:rPr>
        <w:t>rojekti koostamisel arvestada, et e</w:t>
      </w:r>
      <w:r w:rsidR="00FA1BCA" w:rsidRPr="00A56945">
        <w:rPr>
          <w:szCs w:val="24"/>
        </w:rPr>
        <w:t>hitus</w:t>
      </w:r>
      <w:r w:rsidR="00832A6E" w:rsidRPr="00A56945">
        <w:rPr>
          <w:szCs w:val="24"/>
        </w:rPr>
        <w:t>aegne</w:t>
      </w:r>
      <w:r w:rsidRPr="00A56945">
        <w:rPr>
          <w:szCs w:val="24"/>
        </w:rPr>
        <w:t xml:space="preserve"> </w:t>
      </w:r>
      <w:r w:rsidR="00832A6E" w:rsidRPr="00A56945">
        <w:rPr>
          <w:szCs w:val="24"/>
        </w:rPr>
        <w:t xml:space="preserve">liikluskorraldus </w:t>
      </w:r>
      <w:r w:rsidR="00A90B1A" w:rsidRPr="00A56945">
        <w:rPr>
          <w:szCs w:val="24"/>
        </w:rPr>
        <w:t>peab olema</w:t>
      </w:r>
      <w:r w:rsidR="00832A6E" w:rsidRPr="00A56945">
        <w:rPr>
          <w:szCs w:val="24"/>
        </w:rPr>
        <w:t xml:space="preserve"> võimalik</w:t>
      </w:r>
      <w:r w:rsidRPr="00A56945">
        <w:rPr>
          <w:szCs w:val="24"/>
        </w:rPr>
        <w:t xml:space="preserve"> teostada</w:t>
      </w:r>
      <w:r w:rsidR="00832A6E" w:rsidRPr="00A56945">
        <w:rPr>
          <w:szCs w:val="24"/>
        </w:rPr>
        <w:t xml:space="preserve"> ümbersõite vältides</w:t>
      </w:r>
      <w:r w:rsidR="00A56945" w:rsidRPr="00A56945">
        <w:rPr>
          <w:szCs w:val="24"/>
        </w:rPr>
        <w:t xml:space="preserve"> ning igal ajahetkel peab ol</w:t>
      </w:r>
      <w:r w:rsidR="00A56945" w:rsidRPr="003733B2">
        <w:rPr>
          <w:szCs w:val="24"/>
        </w:rPr>
        <w:t xml:space="preserve">ema </w:t>
      </w:r>
      <w:r w:rsidR="00A56945" w:rsidRPr="00512008">
        <w:rPr>
          <w:szCs w:val="24"/>
        </w:rPr>
        <w:t xml:space="preserve">ligipääs </w:t>
      </w:r>
      <w:r w:rsidR="000B183E">
        <w:rPr>
          <w:szCs w:val="24"/>
        </w:rPr>
        <w:t>A</w:t>
      </w:r>
      <w:r w:rsidR="008A6817">
        <w:rPr>
          <w:szCs w:val="24"/>
        </w:rPr>
        <w:t>S</w:t>
      </w:r>
      <w:r w:rsidR="000B183E">
        <w:rPr>
          <w:szCs w:val="24"/>
        </w:rPr>
        <w:t xml:space="preserve">ile Alexela Oil kuuluvasse Kuusalu tanklasse. </w:t>
      </w:r>
    </w:p>
    <w:p w14:paraId="0B629DC2" w14:textId="77777777" w:rsidR="009B266C" w:rsidRPr="008A7ECD" w:rsidRDefault="009B266C" w:rsidP="00EB21A0">
      <w:pPr>
        <w:pStyle w:val="Pealkiri2"/>
        <w:numPr>
          <w:ilvl w:val="1"/>
          <w:numId w:val="4"/>
        </w:numPr>
        <w:spacing w:before="0"/>
        <w:ind w:left="851" w:hanging="709"/>
      </w:pPr>
      <w:r>
        <w:t>Koostada töömahtude tabelid (mahud pikettide kaupa).</w:t>
      </w:r>
    </w:p>
    <w:p w14:paraId="614AC4E9" w14:textId="4202CF07" w:rsidR="009B266C" w:rsidRPr="008A7ECD" w:rsidRDefault="009B266C" w:rsidP="00EB21A0">
      <w:pPr>
        <w:pStyle w:val="Pealkiri2"/>
        <w:numPr>
          <w:ilvl w:val="1"/>
          <w:numId w:val="4"/>
        </w:numPr>
        <w:spacing w:before="0"/>
        <w:ind w:left="851" w:hanging="709"/>
      </w:pPr>
      <w:r>
        <w:t>Ristmike projektlahenduse sobivust tuleb kontrollida antud oludes ebasoodsaima arvutusliku auto pöördekoridori šablooniga (šabloon näidata joonisel).</w:t>
      </w:r>
      <w:r w:rsidR="007A72BA">
        <w:t xml:space="preserve"> </w:t>
      </w:r>
    </w:p>
    <w:p w14:paraId="0C7109A5" w14:textId="77777777" w:rsidR="009B266C" w:rsidRPr="008A7ECD" w:rsidRDefault="009B266C" w:rsidP="00EB21A0">
      <w:pPr>
        <w:pStyle w:val="Pealkiri2"/>
        <w:numPr>
          <w:ilvl w:val="1"/>
          <w:numId w:val="4"/>
        </w:numPr>
        <w:spacing w:before="0"/>
        <w:ind w:left="851" w:hanging="709"/>
      </w:pPr>
      <w:r>
        <w:t>Koostada kasutus- ja hooldusjuhendid.</w:t>
      </w:r>
    </w:p>
    <w:p w14:paraId="777BEB31" w14:textId="0B5188CE" w:rsidR="009B266C" w:rsidRPr="008A7ECD" w:rsidRDefault="009B266C" w:rsidP="0064000D">
      <w:pPr>
        <w:pStyle w:val="Pealkiri2"/>
        <w:numPr>
          <w:ilvl w:val="1"/>
          <w:numId w:val="4"/>
        </w:numPr>
        <w:spacing w:before="0"/>
        <w:ind w:left="851" w:hanging="709"/>
      </w:pPr>
      <w:r>
        <w:t xml:space="preserve">Koostada </w:t>
      </w:r>
      <w:r w:rsidR="002D6010">
        <w:t xml:space="preserve"> täpne </w:t>
      </w:r>
      <w:r>
        <w:t>kululoend</w:t>
      </w:r>
      <w:r w:rsidR="002D6010">
        <w:t xml:space="preserve"> ühikuhindadega</w:t>
      </w:r>
      <w:r>
        <w:t>.</w:t>
      </w:r>
      <w:r w:rsidR="0064000D">
        <w:t xml:space="preserve"> </w:t>
      </w:r>
      <w:r>
        <w:t>Ehitusmaksumuste kalkulatsioonid peavad põhinema ühikhindadel ja tööde mahtudel. Maksumuste kalkulatsioonides tuleb eraldi välja tuua maanteede, r</w:t>
      </w:r>
      <w:r w:rsidR="003E5C4B">
        <w:t xml:space="preserve">istmike, mahasõitude, </w:t>
      </w:r>
      <w:r>
        <w:t xml:space="preserve">ja </w:t>
      </w:r>
      <w:r w:rsidR="008A192A">
        <w:t>tehnovõrkude</w:t>
      </w:r>
      <w:r>
        <w:t xml:space="preserve"> ehitusmaksumused. </w:t>
      </w:r>
    </w:p>
    <w:p w14:paraId="5D5751AE" w14:textId="77777777" w:rsidR="004A4991" w:rsidRPr="009A1434" w:rsidRDefault="004A4991" w:rsidP="65E927B9">
      <w:pPr>
        <w:pStyle w:val="Pealkiri2"/>
        <w:numPr>
          <w:ilvl w:val="0"/>
          <w:numId w:val="4"/>
        </w:numPr>
        <w:spacing w:before="240" w:after="120"/>
        <w:rPr>
          <w:b/>
          <w:bCs/>
        </w:rPr>
      </w:pPr>
      <w:r w:rsidRPr="6D84F091">
        <w:rPr>
          <w:b/>
          <w:bCs/>
        </w:rPr>
        <w:t>Liikluskorraldusvahendid</w:t>
      </w:r>
    </w:p>
    <w:p w14:paraId="79E55973" w14:textId="3A511ABB" w:rsidR="004A4991" w:rsidRPr="009A1434" w:rsidRDefault="004A4991" w:rsidP="00EB21A0">
      <w:pPr>
        <w:pStyle w:val="Pealkiri2"/>
        <w:numPr>
          <w:ilvl w:val="1"/>
          <w:numId w:val="4"/>
        </w:numPr>
        <w:spacing w:before="0"/>
        <w:ind w:left="851" w:hanging="709"/>
      </w:pPr>
      <w:r>
        <w:t>Lähtuvalt projektlahendusest projekteerida põhiprojekti mahus liikluskorraldusvahendid (liiklusmärgid, viidad, markeering jms)</w:t>
      </w:r>
      <w:r w:rsidR="00A84003">
        <w:t xml:space="preserve"> ning piirdesüsteemid</w:t>
      </w:r>
      <w:r>
        <w:t>.</w:t>
      </w:r>
    </w:p>
    <w:p w14:paraId="6EA5776D" w14:textId="77777777" w:rsidR="004A4991" w:rsidRPr="009A1434" w:rsidRDefault="004A4991" w:rsidP="00EB21A0">
      <w:pPr>
        <w:pStyle w:val="Pealkiri2"/>
        <w:numPr>
          <w:ilvl w:val="1"/>
          <w:numId w:val="4"/>
        </w:numPr>
        <w:spacing w:before="0"/>
        <w:ind w:left="851" w:hanging="709"/>
      </w:pPr>
      <w:r>
        <w:t>Projekteeritav viitamine peab haakuma naaberlõikudel projekteeritud viitamisega.</w:t>
      </w:r>
    </w:p>
    <w:p w14:paraId="369B9097" w14:textId="7F7F8C8D" w:rsidR="00C36991" w:rsidRDefault="004A4991" w:rsidP="00C36991">
      <w:pPr>
        <w:pStyle w:val="Pealkiri2"/>
        <w:numPr>
          <w:ilvl w:val="1"/>
          <w:numId w:val="4"/>
        </w:numPr>
        <w:spacing w:before="0"/>
        <w:ind w:left="851" w:hanging="709"/>
      </w:pPr>
      <w:r>
        <w:t>Teekattemärgistuse projekteerimisel arvestada ka naaberlõikudega</w:t>
      </w:r>
      <w:r w:rsidR="000B7B15">
        <w:t xml:space="preserve"> (projektala ja ümbritseva ala markeering üle vaadata ja omavahel kooskõlla viia)</w:t>
      </w:r>
      <w:r>
        <w:t xml:space="preserve"> ning liitumiskohtadel üleminekumärgistuse eemaldamisega.</w:t>
      </w:r>
      <w:r w:rsidR="002D6010">
        <w:t xml:space="preserve"> </w:t>
      </w:r>
      <w:r w:rsidR="00EF2ADD">
        <w:t xml:space="preserve">Teekattemärgistuse projekteerimisel arvestada </w:t>
      </w:r>
      <w:r w:rsidR="002D6010">
        <w:t>termo</w:t>
      </w:r>
      <w:r w:rsidR="00EF2ADD">
        <w:t>valu</w:t>
      </w:r>
      <w:r w:rsidR="002D6010">
        <w:t>plastik</w:t>
      </w:r>
      <w:r w:rsidR="00EF2ADD">
        <w:t>uga</w:t>
      </w:r>
      <w:r w:rsidR="002D6010">
        <w:t xml:space="preserve">. </w:t>
      </w:r>
    </w:p>
    <w:p w14:paraId="205C640D" w14:textId="682BD03F" w:rsidR="00700CFF" w:rsidRDefault="00700CFF" w:rsidP="00EF2ADD">
      <w:pPr>
        <w:pStyle w:val="Pealkiri2"/>
        <w:numPr>
          <w:ilvl w:val="1"/>
          <w:numId w:val="4"/>
        </w:numPr>
        <w:spacing w:before="0"/>
        <w:ind w:left="851" w:hanging="709"/>
      </w:pPr>
      <w:r>
        <w:t>Koostada teeviitade joonised.</w:t>
      </w:r>
    </w:p>
    <w:p w14:paraId="13770704" w14:textId="0EAE7164" w:rsidR="004A4991" w:rsidRPr="00E217AE" w:rsidRDefault="00C36991" w:rsidP="00EB21A0">
      <w:pPr>
        <w:pStyle w:val="Pealkiri2"/>
        <w:numPr>
          <w:ilvl w:val="1"/>
          <w:numId w:val="4"/>
        </w:numPr>
        <w:spacing w:before="0"/>
        <w:ind w:left="851" w:hanging="709"/>
      </w:pPr>
      <w:r>
        <w:t>Projekti liikluskorralduse lahendus</w:t>
      </w:r>
      <w:r w:rsidR="004A4991">
        <w:t xml:space="preserve"> esitada</w:t>
      </w:r>
      <w:r>
        <w:t xml:space="preserve"> </w:t>
      </w:r>
      <w:r w:rsidR="00EF2ADD">
        <w:t xml:space="preserve">Insenerile ja </w:t>
      </w:r>
      <w:r>
        <w:t>Tellijale</w:t>
      </w:r>
      <w:r w:rsidR="004A4991">
        <w:t xml:space="preserve"> märkuste</w:t>
      </w:r>
      <w:r>
        <w:t xml:space="preserve"> esitamiseks</w:t>
      </w:r>
      <w:r w:rsidR="004A4991">
        <w:t xml:space="preserve"> ja kooskõlastamiseks. </w:t>
      </w:r>
    </w:p>
    <w:p w14:paraId="369AFD18" w14:textId="3D8DCAB7" w:rsidR="00396CCA" w:rsidRPr="005A51B8" w:rsidRDefault="004A4991" w:rsidP="65E927B9">
      <w:pPr>
        <w:pStyle w:val="Pealkiri2"/>
        <w:numPr>
          <w:ilvl w:val="0"/>
          <w:numId w:val="4"/>
        </w:numPr>
        <w:spacing w:before="240" w:after="120"/>
        <w:rPr>
          <w:b/>
          <w:bCs/>
        </w:rPr>
      </w:pPr>
      <w:r w:rsidRPr="790FB661">
        <w:rPr>
          <w:b/>
          <w:bCs/>
        </w:rPr>
        <w:t>Tee valgustus</w:t>
      </w:r>
    </w:p>
    <w:p w14:paraId="490C6138" w14:textId="6F9C5DDA" w:rsidR="00DD2E4C" w:rsidRPr="00B43E54" w:rsidRDefault="00DD2E4C" w:rsidP="00EB21A0">
      <w:pPr>
        <w:pStyle w:val="Pealkiri2"/>
        <w:numPr>
          <w:ilvl w:val="1"/>
          <w:numId w:val="4"/>
        </w:numPr>
        <w:spacing w:before="0"/>
        <w:ind w:left="851" w:hanging="709"/>
      </w:pPr>
      <w:r w:rsidRPr="002A63FC">
        <w:t xml:space="preserve">Töövõtja ülesandeks on </w:t>
      </w:r>
      <w:r w:rsidR="00C36991" w:rsidRPr="002A63FC">
        <w:t xml:space="preserve">maantee </w:t>
      </w:r>
      <w:r w:rsidRPr="002A63FC">
        <w:t xml:space="preserve">põhiprojekti koosseisus koostada teevalgustuse </w:t>
      </w:r>
      <w:r w:rsidR="00C36991" w:rsidRPr="00B43E54">
        <w:t>põhi</w:t>
      </w:r>
      <w:r w:rsidRPr="00B43E54">
        <w:t>projekt</w:t>
      </w:r>
      <w:r w:rsidR="00EF2ADD">
        <w:t xml:space="preserve"> ja seejärel rekonstrueerida teevalgustus</w:t>
      </w:r>
      <w:r w:rsidRPr="00B43E54">
        <w:t>.</w:t>
      </w:r>
    </w:p>
    <w:p w14:paraId="10E8DA2D" w14:textId="73E0EE94" w:rsidR="005A51B8" w:rsidRPr="002A63FC" w:rsidRDefault="005A51B8" w:rsidP="005A51B8">
      <w:pPr>
        <w:pStyle w:val="Pealkiri2"/>
        <w:numPr>
          <w:ilvl w:val="1"/>
          <w:numId w:val="4"/>
        </w:numPr>
        <w:spacing w:before="0"/>
        <w:ind w:left="851" w:hanging="709"/>
      </w:pPr>
      <w:r w:rsidRPr="002A63FC">
        <w:t>Projekteerijal arvestada Tellija poolsete ettepanekute ja põhjendustega. Eesmärgiks on efektiivse ja säästliku valgustuslahenduse rajamine.</w:t>
      </w:r>
    </w:p>
    <w:p w14:paraId="0E428A2D" w14:textId="19796769" w:rsidR="00F954F9" w:rsidRDefault="00EF2ADD" w:rsidP="005A51B8">
      <w:pPr>
        <w:pStyle w:val="Pealkiri2"/>
        <w:numPr>
          <w:ilvl w:val="1"/>
          <w:numId w:val="4"/>
        </w:numPr>
        <w:spacing w:before="0"/>
        <w:ind w:left="851" w:hanging="709"/>
      </w:pPr>
      <w:r w:rsidRPr="00EF2ADD">
        <w:t xml:space="preserve">Teevalgustus projekteerida vastavalt „Riigimaanteede valgustamise juhisele“ ja Lisale </w:t>
      </w:r>
      <w:r w:rsidR="004D0A99">
        <w:t>3</w:t>
      </w:r>
      <w:r w:rsidRPr="00EF2ADD">
        <w:t xml:space="preserve"> Täiendavad tehnilised tingimused valgustuse projekteerimiseks. Projekteerimise käigus arvestada muuhulgas Lisas 2 oleva eskiisjoonisega, et tagada riigitee terviklik ja ühtlane valgustatus.</w:t>
      </w:r>
    </w:p>
    <w:p w14:paraId="1CA16B5D" w14:textId="339749EF" w:rsidR="004A4991" w:rsidRPr="002A63FC" w:rsidRDefault="00DD2E4C" w:rsidP="00EB21A0">
      <w:pPr>
        <w:pStyle w:val="Pealkiri2"/>
        <w:numPr>
          <w:ilvl w:val="1"/>
          <w:numId w:val="4"/>
        </w:numPr>
        <w:spacing w:before="0"/>
        <w:ind w:left="851" w:hanging="709"/>
      </w:pPr>
      <w:r w:rsidRPr="002A63FC">
        <w:t xml:space="preserve">Taotleda tehnilised tingimused </w:t>
      </w:r>
      <w:r w:rsidR="008A192A" w:rsidRPr="002A63FC">
        <w:t>tehnovõrkude</w:t>
      </w:r>
      <w:r w:rsidRPr="002A63FC">
        <w:t xml:space="preserve"> valdajatelt, kelle trasse projektiga tehtavad tööd puudutavad.</w:t>
      </w:r>
      <w:r w:rsidR="00242969" w:rsidRPr="00242969">
        <w:rPr>
          <w:szCs w:val="24"/>
        </w:rPr>
        <w:t xml:space="preserve"> </w:t>
      </w:r>
      <w:r w:rsidR="00242969" w:rsidRPr="000B2543">
        <w:rPr>
          <w:szCs w:val="24"/>
        </w:rPr>
        <w:t>Tehniliste tingimuste taotlemisel informeerida kommunikatsioonivaldajaid planeeritava töö mahtudest. Projekt tuleb kooskõlastada kõikide vajalike asutustega</w:t>
      </w:r>
      <w:r w:rsidR="00242969">
        <w:rPr>
          <w:szCs w:val="24"/>
        </w:rPr>
        <w:t>.</w:t>
      </w:r>
    </w:p>
    <w:p w14:paraId="77A07EF6" w14:textId="77777777" w:rsidR="004A4991" w:rsidRPr="009632D5" w:rsidRDefault="004A4991" w:rsidP="65E927B9">
      <w:pPr>
        <w:pStyle w:val="Pealkiri2"/>
        <w:numPr>
          <w:ilvl w:val="0"/>
          <w:numId w:val="4"/>
        </w:numPr>
        <w:spacing w:before="240" w:after="120"/>
        <w:rPr>
          <w:b/>
          <w:bCs/>
        </w:rPr>
      </w:pPr>
      <w:r w:rsidRPr="6D84F091">
        <w:rPr>
          <w:b/>
          <w:bCs/>
        </w:rPr>
        <w:t>Tehnovõrkude ümbertõstmine</w:t>
      </w:r>
    </w:p>
    <w:p w14:paraId="023515BC" w14:textId="1E37405B" w:rsidR="002A27D9" w:rsidRDefault="004A4991" w:rsidP="00EB21A0">
      <w:pPr>
        <w:pStyle w:val="Pealkiri2"/>
        <w:numPr>
          <w:ilvl w:val="1"/>
          <w:numId w:val="4"/>
        </w:numPr>
        <w:spacing w:before="0"/>
        <w:ind w:left="851" w:hanging="709"/>
      </w:pPr>
      <w:r>
        <w:t xml:space="preserve">Taotleda tehnilised tingimused </w:t>
      </w:r>
      <w:r w:rsidR="008A192A">
        <w:t>tehnovõrkude</w:t>
      </w:r>
      <w:r>
        <w:t xml:space="preserve"> valdajatelt, kelle trasse projektiga tehtavad tööd puudutavad. Tehnilistest tingimustest tulenevad projekteerimistööd või </w:t>
      </w:r>
      <w:r>
        <w:lastRenderedPageBreak/>
        <w:t>nende tegemise vajadus kooskõlastada enne projekteerimise alustamist</w:t>
      </w:r>
      <w:r w:rsidR="00EF2ADD">
        <w:t xml:space="preserve"> </w:t>
      </w:r>
      <w:r w:rsidR="002A63FC">
        <w:t>Transpordiametiga</w:t>
      </w:r>
      <w:r>
        <w:t>.</w:t>
      </w:r>
      <w:r w:rsidR="002A63FC">
        <w:t xml:space="preserve"> Teostada tehnilistest tingimustest tulenevad projekteerimistööd. Kooskõlastada tehnovõrkude projektid võrguvaldajatega. Hiljem tööd teostada.</w:t>
      </w:r>
    </w:p>
    <w:p w14:paraId="136FF825" w14:textId="77777777" w:rsidR="00A410EC" w:rsidRDefault="00A410EC" w:rsidP="00A410EC"/>
    <w:p w14:paraId="498F6BF1" w14:textId="77777777" w:rsidR="004A4991" w:rsidRPr="00AF679C" w:rsidRDefault="00AF679C" w:rsidP="65E927B9">
      <w:pPr>
        <w:pStyle w:val="Pealkiri2"/>
        <w:numPr>
          <w:ilvl w:val="0"/>
          <w:numId w:val="4"/>
        </w:numPr>
        <w:spacing w:before="240" w:after="120"/>
        <w:rPr>
          <w:b/>
          <w:bCs/>
        </w:rPr>
      </w:pPr>
      <w:r w:rsidRPr="6D84F091">
        <w:rPr>
          <w:b/>
          <w:bCs/>
        </w:rPr>
        <w:t>H</w:t>
      </w:r>
      <w:r w:rsidR="004A4991" w:rsidRPr="6D84F091">
        <w:rPr>
          <w:b/>
          <w:bCs/>
        </w:rPr>
        <w:t>aljastus</w:t>
      </w:r>
      <w:r w:rsidRPr="6D84F091">
        <w:rPr>
          <w:b/>
          <w:bCs/>
        </w:rPr>
        <w:t xml:space="preserve"> ja hooldus</w:t>
      </w:r>
    </w:p>
    <w:p w14:paraId="1E2CE18F" w14:textId="77777777" w:rsidR="004A4991" w:rsidRDefault="004A4991" w:rsidP="00EB21A0">
      <w:pPr>
        <w:pStyle w:val="Pealkiri2"/>
        <w:numPr>
          <w:ilvl w:val="1"/>
          <w:numId w:val="4"/>
        </w:numPr>
        <w:spacing w:before="0"/>
        <w:ind w:left="851" w:hanging="709"/>
      </w:pPr>
      <w:r>
        <w:t xml:space="preserve">Lähtuda Maanteeameti kodulehel </w:t>
      </w:r>
      <w:r w:rsidR="006217CC">
        <w:t xml:space="preserve">olevast juhisest </w:t>
      </w:r>
      <w:r>
        <w:t>“</w:t>
      </w:r>
      <w:hyperlink r:id="rId12">
        <w:r>
          <w:t>Kasutus- ja hooldu</w:t>
        </w:r>
        <w:r w:rsidR="00B955DE">
          <w:t>sjuhendi koostamise põhimõtted</w:t>
        </w:r>
      </w:hyperlink>
      <w:r w:rsidR="00B955DE">
        <w:t>“.</w:t>
      </w:r>
    </w:p>
    <w:p w14:paraId="0C312D7E" w14:textId="676C155C" w:rsidR="00237C70" w:rsidRDefault="00237C70" w:rsidP="00EB21A0">
      <w:pPr>
        <w:pStyle w:val="Pealkiri2"/>
        <w:numPr>
          <w:ilvl w:val="1"/>
          <w:numId w:val="4"/>
        </w:numPr>
        <w:spacing w:before="0"/>
        <w:ind w:left="851" w:hanging="709"/>
      </w:pPr>
      <w:r>
        <w:t>Lähtuda Maanteeameti kodulehel olevast juhisest „Riigiteede haljastustööde juhis“.</w:t>
      </w:r>
    </w:p>
    <w:p w14:paraId="21702209" w14:textId="1E2F115A" w:rsidR="002F474C" w:rsidRDefault="002F474C" w:rsidP="00EB21A0">
      <w:pPr>
        <w:pStyle w:val="Pealkiri2"/>
        <w:numPr>
          <w:ilvl w:val="1"/>
          <w:numId w:val="4"/>
        </w:numPr>
        <w:spacing w:before="0"/>
        <w:ind w:left="851" w:hanging="709"/>
      </w:pPr>
      <w:r>
        <w:t>Koostada haljastuse skeem (ei pea olema eraldi joonis), milles näidatakse eri pinnavärvidega, millist tüüpi haljastust kasutatakse. Jooniselt peavad olema selgelt loetavad ja arusaadavad erinevat tüüpi haljastuse kasutamise alad ja kohad.</w:t>
      </w:r>
    </w:p>
    <w:p w14:paraId="3C5ACF65" w14:textId="77777777" w:rsidR="000E0AEC" w:rsidRPr="00B80B31" w:rsidRDefault="000E0AEC" w:rsidP="65E927B9">
      <w:pPr>
        <w:pStyle w:val="Pealkiri2"/>
        <w:numPr>
          <w:ilvl w:val="0"/>
          <w:numId w:val="4"/>
        </w:numPr>
        <w:spacing w:before="240" w:after="120"/>
        <w:rPr>
          <w:b/>
          <w:bCs/>
        </w:rPr>
      </w:pPr>
      <w:r w:rsidRPr="6D84F091">
        <w:rPr>
          <w:b/>
          <w:bCs/>
        </w:rPr>
        <w:t>K</w:t>
      </w:r>
      <w:r w:rsidR="00F701DE" w:rsidRPr="6D84F091">
        <w:rPr>
          <w:b/>
          <w:bCs/>
        </w:rPr>
        <w:t>oosolekud, k</w:t>
      </w:r>
      <w:r w:rsidRPr="6D84F091">
        <w:rPr>
          <w:b/>
          <w:bCs/>
        </w:rPr>
        <w:t>ooskõlastamine ja avalikkuse kaasamine</w:t>
      </w:r>
    </w:p>
    <w:p w14:paraId="02D33634" w14:textId="6EA577F1" w:rsidR="00F701DE" w:rsidRDefault="00F701DE" w:rsidP="00EB21A0">
      <w:pPr>
        <w:pStyle w:val="Pealkiri2"/>
        <w:numPr>
          <w:ilvl w:val="1"/>
          <w:numId w:val="4"/>
        </w:numPr>
        <w:spacing w:before="0"/>
        <w:ind w:left="851" w:hanging="709"/>
      </w:pPr>
      <w:r>
        <w:t>Töövõtja peab korraldama projekteerimise käigus koostöös Tellijaga,</w:t>
      </w:r>
      <w:r w:rsidR="00E541E8">
        <w:t xml:space="preserve"> Inseneriga,</w:t>
      </w:r>
      <w:r>
        <w:t xml:space="preserve"> </w:t>
      </w:r>
      <w:r w:rsidR="00EF2ADD">
        <w:t xml:space="preserve">vajadusel </w:t>
      </w:r>
      <w:r>
        <w:t>kohalik</w:t>
      </w:r>
      <w:r w:rsidR="00E541E8">
        <w:t>u</w:t>
      </w:r>
      <w:r>
        <w:t xml:space="preserve"> </w:t>
      </w:r>
      <w:r w:rsidRPr="00EF2ADD">
        <w:t>omavalitsu</w:t>
      </w:r>
      <w:r w:rsidR="00E541E8" w:rsidRPr="00EF2ADD">
        <w:t>se</w:t>
      </w:r>
      <w:r w:rsidR="00EF2ADD">
        <w:t xml:space="preserve"> </w:t>
      </w:r>
      <w:r w:rsidRPr="00EF2ADD">
        <w:t>esindajatega</w:t>
      </w:r>
      <w:r w:rsidR="00EF2ADD">
        <w:t>,</w:t>
      </w:r>
      <w:r w:rsidRPr="00EF2ADD">
        <w:t xml:space="preserve"> tehnovõrkude valdajatega</w:t>
      </w:r>
      <w:r w:rsidR="00EF2ADD" w:rsidRPr="00EF2ADD">
        <w:t xml:space="preserve"> ning tankla esindajatega</w:t>
      </w:r>
      <w:r w:rsidRPr="00EF2ADD">
        <w:t xml:space="preserve"> regulaarseid töökoosolekuid sagedusega vähemalt </w:t>
      </w:r>
      <w:r w:rsidRPr="002B5D02">
        <w:t>üks kord kahe nädala jooksul</w:t>
      </w:r>
      <w:r w:rsidRPr="00EF2ADD">
        <w:t xml:space="preserve">, </w:t>
      </w:r>
      <w:r w:rsidR="00E541E8" w:rsidRPr="00EF2ADD">
        <w:t xml:space="preserve">üldjuhul </w:t>
      </w:r>
      <w:r w:rsidRPr="00EF2ADD">
        <w:t xml:space="preserve">asukohaga </w:t>
      </w:r>
      <w:r w:rsidR="00E541E8" w:rsidRPr="002B5D02">
        <w:t>Heli tn 6</w:t>
      </w:r>
      <w:r w:rsidRPr="002B5D02">
        <w:t xml:space="preserve"> Tallinnas</w:t>
      </w:r>
      <w:r w:rsidR="200870CE" w:rsidRPr="002B5D02">
        <w:t xml:space="preserve"> </w:t>
      </w:r>
      <w:r w:rsidR="200870CE" w:rsidRPr="00EF2ADD">
        <w:t>(Tellijaga</w:t>
      </w:r>
      <w:r w:rsidR="200870CE" w:rsidRPr="00A410EC">
        <w:t xml:space="preserve"> kooskõlastatult võib toimuda </w:t>
      </w:r>
      <w:r w:rsidR="0CA62B6A" w:rsidRPr="00A410EC">
        <w:t>virtuaalses k</w:t>
      </w:r>
      <w:r w:rsidR="200870CE" w:rsidRPr="00A410EC">
        <w:t>es</w:t>
      </w:r>
      <w:r w:rsidR="0CA62B6A" w:rsidRPr="00A410EC">
        <w:t>kkonnas</w:t>
      </w:r>
      <w:r w:rsidR="200870CE" w:rsidRPr="00A410EC">
        <w:t>)</w:t>
      </w:r>
      <w:r w:rsidRPr="00A410EC">
        <w:t>.</w:t>
      </w:r>
      <w:r>
        <w:t xml:space="preserve">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2D3E0CD0" w14:textId="4A5560F5" w:rsidR="00F701DE" w:rsidRPr="00B80B31" w:rsidRDefault="00F701DE" w:rsidP="00EB21A0">
      <w:pPr>
        <w:pStyle w:val="Pealkiri2"/>
        <w:numPr>
          <w:ilvl w:val="1"/>
          <w:numId w:val="4"/>
        </w:numPr>
        <w:spacing w:before="0"/>
        <w:ind w:left="851" w:hanging="709"/>
      </w:pPr>
      <w:r>
        <w:t xml:space="preserve">Koosolekute sagedust võib </w:t>
      </w:r>
      <w:r w:rsidR="00EF2ADD">
        <w:t xml:space="preserve">Tellija </w:t>
      </w:r>
      <w:r>
        <w:t>nõusolekul piirata uuringute koostamise etapis.</w:t>
      </w:r>
    </w:p>
    <w:p w14:paraId="407E5EC8" w14:textId="77777777" w:rsidR="00F701DE" w:rsidRPr="00B80B31" w:rsidRDefault="00F701DE" w:rsidP="00EB21A0">
      <w:pPr>
        <w:pStyle w:val="Pealkiri2"/>
        <w:numPr>
          <w:ilvl w:val="1"/>
          <w:numId w:val="4"/>
        </w:numPr>
        <w:spacing w:before="0"/>
        <w:ind w:left="851" w:hanging="709"/>
      </w:pPr>
      <w:r>
        <w:t>Töökoosolekutel antakse ülevaade vahepealse aja jooksul tehtud töödest, toimub arutelu projektis esile</w:t>
      </w:r>
      <w:r w:rsidR="00AA46FC">
        <w:t xml:space="preserve"> </w:t>
      </w:r>
      <w:r>
        <w:t>kerkinud teemadel.</w:t>
      </w:r>
    </w:p>
    <w:p w14:paraId="4B06E29E" w14:textId="59F1D99B" w:rsidR="00F701DE" w:rsidRPr="00B80B31" w:rsidRDefault="00F701DE" w:rsidP="00EB21A0">
      <w:pPr>
        <w:pStyle w:val="Pealkiri2"/>
        <w:numPr>
          <w:ilvl w:val="1"/>
          <w:numId w:val="4"/>
        </w:numPr>
        <w:spacing w:before="0"/>
        <w:ind w:left="851" w:hanging="709"/>
      </w:pPr>
      <w:r>
        <w:t>Enne töökoosoleku toimumist on Töövõtja kohuseks esitada osalejatele koosoleku päevakord koos vajalike eelinfot sisaldavate materjalidega.</w:t>
      </w:r>
    </w:p>
    <w:p w14:paraId="62309792" w14:textId="77777777" w:rsidR="000E0AEC" w:rsidRPr="00B80B31" w:rsidRDefault="00F701DE" w:rsidP="00EB21A0">
      <w:pPr>
        <w:pStyle w:val="Pealkiri2"/>
        <w:numPr>
          <w:ilvl w:val="1"/>
          <w:numId w:val="4"/>
        </w:numPr>
        <w:spacing w:before="0"/>
        <w:ind w:left="851" w:hanging="709"/>
      </w:pPr>
      <w:r>
        <w:t>Koosolekuid protokollib Töövõtja.</w:t>
      </w:r>
    </w:p>
    <w:p w14:paraId="7D33A383" w14:textId="0B05B6F3" w:rsidR="000E0AEC" w:rsidRPr="00B80B31" w:rsidRDefault="000E0AEC" w:rsidP="00EB21A0">
      <w:pPr>
        <w:pStyle w:val="Pealkiri2"/>
        <w:numPr>
          <w:ilvl w:val="1"/>
          <w:numId w:val="4"/>
        </w:numPr>
        <w:spacing w:before="0"/>
        <w:ind w:left="851" w:hanging="709"/>
      </w:pPr>
      <w:r>
        <w:t>Põhiprojekt tervikuna kooskõlastada</w:t>
      </w:r>
      <w:r w:rsidR="00BB756C">
        <w:t xml:space="preserve"> </w:t>
      </w:r>
      <w:r>
        <w:t>kõikide projektiga seotud</w:t>
      </w:r>
      <w:r w:rsidR="00C87933">
        <w:t xml:space="preserve"> </w:t>
      </w:r>
      <w:r w:rsidR="002351D7">
        <w:t xml:space="preserve">kommunikatsioonide </w:t>
      </w:r>
      <w:r w:rsidR="00C87933">
        <w:t>valdajate</w:t>
      </w:r>
      <w:r w:rsidR="002351D7">
        <w:t xml:space="preserve"> puudutatud isikutega</w:t>
      </w:r>
      <w:r w:rsidR="00C87933">
        <w:t>.</w:t>
      </w:r>
    </w:p>
    <w:p w14:paraId="4114D2E0" w14:textId="77777777" w:rsidR="000E0AEC" w:rsidRPr="00B80B31" w:rsidRDefault="000E0AEC" w:rsidP="00EB21A0">
      <w:pPr>
        <w:pStyle w:val="Pealkiri2"/>
        <w:numPr>
          <w:ilvl w:val="1"/>
          <w:numId w:val="4"/>
        </w:numPr>
        <w:spacing w:before="0"/>
        <w:ind w:left="851" w:hanging="709"/>
      </w:pPr>
      <w:r>
        <w:t>Kooskõlastuse taotlemisel arvestada kooskõlastamisele kuluvale ajale (vähemalt 30 päeva). Projekti kooskõlastamiseks esitamisel peab Töövõtja võtma kooskõlastavalt isikult või asutuselt kirjaliku kinnituse projekti kättesaamise kohta, mis tõendaks projekti kättesaamise kuupäeva. Tähitud postiga saatmisel tuleb taotleda kirja saajalt kättesaamisteade.</w:t>
      </w:r>
    </w:p>
    <w:p w14:paraId="56EA9FA2" w14:textId="77777777" w:rsidR="000E0AEC" w:rsidRPr="00B80B31" w:rsidRDefault="000E0AEC" w:rsidP="00EB21A0">
      <w:pPr>
        <w:pStyle w:val="Pealkiri2"/>
        <w:numPr>
          <w:ilvl w:val="1"/>
          <w:numId w:val="4"/>
        </w:numPr>
        <w:spacing w:before="0"/>
        <w:ind w:left="851" w:hanging="709"/>
      </w:pPr>
      <w:r>
        <w:t>Kui projekt on esitatud kooskõlastamiseks, kuid kooskõlastus pole saabunud hiljemalt 30 päeva jooksul, tuleb esitada kirjalik tõendusmaterjal selle kohta, et projekt on kooskõlastamiseks esitatud.</w:t>
      </w:r>
    </w:p>
    <w:p w14:paraId="01FAF5E7" w14:textId="77777777" w:rsidR="00F701DE" w:rsidRPr="00B80B31" w:rsidRDefault="000E0AEC" w:rsidP="00EB21A0">
      <w:pPr>
        <w:pStyle w:val="Pealkiri2"/>
        <w:numPr>
          <w:ilvl w:val="1"/>
          <w:numId w:val="4"/>
        </w:numPr>
        <w:spacing w:before="0"/>
        <w:ind w:left="851" w:hanging="709"/>
      </w:pPr>
      <w:r>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r w:rsidR="00593B0F">
        <w:t xml:space="preserve"> </w:t>
      </w:r>
    </w:p>
    <w:p w14:paraId="13B84F8D" w14:textId="77777777" w:rsidR="001D44AC" w:rsidRPr="0049012C" w:rsidRDefault="001D44AC" w:rsidP="65E927B9">
      <w:pPr>
        <w:pStyle w:val="Pealkiri2"/>
        <w:numPr>
          <w:ilvl w:val="0"/>
          <w:numId w:val="4"/>
        </w:numPr>
        <w:spacing w:before="240" w:after="120"/>
        <w:rPr>
          <w:b/>
          <w:bCs/>
        </w:rPr>
      </w:pPr>
      <w:r w:rsidRPr="6D84F091">
        <w:rPr>
          <w:b/>
          <w:bCs/>
        </w:rPr>
        <w:t>Vormistusnõuded</w:t>
      </w:r>
    </w:p>
    <w:p w14:paraId="0CB3D03B" w14:textId="1914D923" w:rsidR="001D44AC" w:rsidRPr="0049012C" w:rsidRDefault="001D44AC" w:rsidP="00EB21A0">
      <w:pPr>
        <w:pStyle w:val="Pealkiri2"/>
        <w:numPr>
          <w:ilvl w:val="1"/>
          <w:numId w:val="4"/>
        </w:numPr>
        <w:spacing w:before="0"/>
        <w:ind w:left="851" w:hanging="709"/>
      </w:pPr>
      <w:r>
        <w:t>Põhiprojekt vormistada eesti keeles. Kõik projektid</w:t>
      </w:r>
      <w:r w:rsidR="00B51D6D">
        <w:t xml:space="preserve"> ja tööosad</w:t>
      </w:r>
      <w:r>
        <w:t xml:space="preserve"> vormistada </w:t>
      </w:r>
      <w:r w:rsidR="002351D7">
        <w:t>2</w:t>
      </w:r>
      <w:r>
        <w:t xml:space="preserve"> </w:t>
      </w:r>
      <w:r w:rsidR="0028751D">
        <w:t>elektroonilisel andmekandjal (näiteks USB mälupulgal)</w:t>
      </w:r>
      <w:r w:rsidR="00B51D6D">
        <w:t>.</w:t>
      </w:r>
    </w:p>
    <w:p w14:paraId="6948131D" w14:textId="77777777" w:rsidR="001D44AC" w:rsidRPr="00FA631C" w:rsidRDefault="00C67394" w:rsidP="00EB21A0">
      <w:pPr>
        <w:pStyle w:val="Pealkiri2"/>
        <w:numPr>
          <w:ilvl w:val="1"/>
          <w:numId w:val="4"/>
        </w:numPr>
        <w:spacing w:before="0"/>
        <w:ind w:left="851" w:hanging="709"/>
      </w:pPr>
      <w:r>
        <w:t>Digitaalsel</w:t>
      </w:r>
      <w:r w:rsidR="001D44AC">
        <w:t xml:space="preserve"> vormistamisel kasutada järgmisi failiformaate:</w:t>
      </w:r>
    </w:p>
    <w:p w14:paraId="0D123BC5" w14:textId="3B0BF447" w:rsidR="001D44AC" w:rsidRPr="00FA631C" w:rsidRDefault="001D44AC" w:rsidP="00EB21A0">
      <w:pPr>
        <w:pStyle w:val="Pealkiri2"/>
        <w:numPr>
          <w:ilvl w:val="2"/>
          <w:numId w:val="4"/>
        </w:numPr>
        <w:spacing w:before="0"/>
        <w:ind w:left="1418" w:hanging="992"/>
      </w:pPr>
      <w:r>
        <w:t>Joonised peavad olema esitatud originaalkujul (.</w:t>
      </w:r>
      <w:r w:rsidRPr="6D84F091">
        <w:rPr>
          <w:b/>
          <w:bCs/>
        </w:rPr>
        <w:t>dgn</w:t>
      </w:r>
      <w:r>
        <w:t xml:space="preserve"> või .</w:t>
      </w:r>
      <w:r w:rsidRPr="6D84F091">
        <w:rPr>
          <w:b/>
          <w:bCs/>
        </w:rPr>
        <w:t>dwg</w:t>
      </w:r>
      <w:r>
        <w:t>) ning .</w:t>
      </w:r>
      <w:r w:rsidRPr="6D84F091">
        <w:rPr>
          <w:b/>
          <w:bCs/>
        </w:rPr>
        <w:t>pdf</w:t>
      </w:r>
      <w:r w:rsidR="00E21604">
        <w:t xml:space="preserve"> kujul;</w:t>
      </w:r>
    </w:p>
    <w:p w14:paraId="0F8BAE31" w14:textId="04135F39" w:rsidR="001D44AC" w:rsidRPr="00FA631C" w:rsidRDefault="001D44AC" w:rsidP="00EB21A0">
      <w:pPr>
        <w:pStyle w:val="Pealkiri2"/>
        <w:numPr>
          <w:ilvl w:val="2"/>
          <w:numId w:val="4"/>
        </w:numPr>
        <w:spacing w:before="0"/>
        <w:ind w:left="1418" w:hanging="992"/>
      </w:pPr>
      <w:r>
        <w:t>Tabelite failid vormistada .</w:t>
      </w:r>
      <w:r w:rsidRPr="6D84F091">
        <w:rPr>
          <w:b/>
          <w:bCs/>
        </w:rPr>
        <w:t>xlsx</w:t>
      </w:r>
      <w:r>
        <w:t xml:space="preserve"> ning .</w:t>
      </w:r>
      <w:r w:rsidRPr="6D84F091">
        <w:rPr>
          <w:b/>
          <w:bCs/>
        </w:rPr>
        <w:t>pdf</w:t>
      </w:r>
      <w:r w:rsidR="00E21604">
        <w:t xml:space="preserve"> kujul;</w:t>
      </w:r>
    </w:p>
    <w:p w14:paraId="7CA6350F" w14:textId="7BE5B8BF" w:rsidR="001D44AC" w:rsidRPr="00FA631C" w:rsidRDefault="001D44AC" w:rsidP="00EB21A0">
      <w:pPr>
        <w:pStyle w:val="Pealkiri2"/>
        <w:numPr>
          <w:ilvl w:val="2"/>
          <w:numId w:val="4"/>
        </w:numPr>
        <w:spacing w:before="0"/>
        <w:ind w:left="1418" w:hanging="992"/>
      </w:pPr>
      <w:r>
        <w:lastRenderedPageBreak/>
        <w:t>Tekstifailid vormistada .</w:t>
      </w:r>
      <w:r w:rsidR="00B8728D" w:rsidRPr="6D84F091">
        <w:rPr>
          <w:b/>
          <w:bCs/>
        </w:rPr>
        <w:t xml:space="preserve"> </w:t>
      </w:r>
      <w:r w:rsidRPr="6D84F091">
        <w:rPr>
          <w:b/>
          <w:bCs/>
        </w:rPr>
        <w:t>docx</w:t>
      </w:r>
      <w:r>
        <w:t xml:space="preserve"> ning .</w:t>
      </w:r>
      <w:r w:rsidRPr="6D84F091">
        <w:rPr>
          <w:b/>
          <w:bCs/>
        </w:rPr>
        <w:t>pdf</w:t>
      </w:r>
      <w:r w:rsidR="00E21604">
        <w:t xml:space="preserve"> kujul;</w:t>
      </w:r>
    </w:p>
    <w:p w14:paraId="0F4E878C" w14:textId="77777777" w:rsidR="001D44AC" w:rsidRPr="00FA631C" w:rsidRDefault="001D44AC" w:rsidP="00EB21A0">
      <w:pPr>
        <w:pStyle w:val="Pealkiri2"/>
        <w:numPr>
          <w:ilvl w:val="2"/>
          <w:numId w:val="4"/>
        </w:numPr>
        <w:spacing w:before="0"/>
        <w:ind w:left="1418" w:hanging="992"/>
      </w:pPr>
      <w:r>
        <w:t xml:space="preserve">Muud projekteerimise tarkvara </w:t>
      </w:r>
      <w:r w:rsidR="00E21604">
        <w:t>kasutades nende originaalfailid;</w:t>
      </w:r>
    </w:p>
    <w:p w14:paraId="52B2CC84" w14:textId="39771284" w:rsidR="001D44AC" w:rsidRPr="00B726A3" w:rsidRDefault="001D44AC" w:rsidP="00EB21A0">
      <w:pPr>
        <w:pStyle w:val="Pealkiri2"/>
        <w:numPr>
          <w:ilvl w:val="2"/>
          <w:numId w:val="4"/>
        </w:numPr>
        <w:spacing w:before="0"/>
        <w:ind w:left="1418" w:hanging="992"/>
      </w:pPr>
      <w:r>
        <w:t>Lisaks projekti failidele peavad olema printimiseks vajalikud failid ja kõigi kasutatud joonte liikide .</w:t>
      </w:r>
      <w:r w:rsidRPr="6D84F091">
        <w:rPr>
          <w:b/>
          <w:bCs/>
        </w:rPr>
        <w:t>shx</w:t>
      </w:r>
      <w:r w:rsidR="00E21604">
        <w:t xml:space="preserve"> failid;</w:t>
      </w:r>
    </w:p>
    <w:p w14:paraId="305CC8CF" w14:textId="77777777" w:rsidR="001D44AC" w:rsidRPr="00B726A3" w:rsidRDefault="001D44AC" w:rsidP="00EB21A0">
      <w:pPr>
        <w:pStyle w:val="Pealkiri2"/>
        <w:numPr>
          <w:ilvl w:val="2"/>
          <w:numId w:val="4"/>
        </w:numPr>
        <w:spacing w:before="0"/>
        <w:ind w:left="1418" w:hanging="992"/>
      </w:pPr>
      <w:r>
        <w:t>Jooniste vormistamisel arvestada, et jooned peavad olema eristatavad ning joonised peavad olema arusaadavad ka mustvalgel koopial.</w:t>
      </w:r>
    </w:p>
    <w:p w14:paraId="72907367" w14:textId="4FDAC77D" w:rsidR="008A3E01" w:rsidRDefault="001D44AC" w:rsidP="00EB21A0">
      <w:pPr>
        <w:pStyle w:val="Pealkiri2"/>
        <w:numPr>
          <w:ilvl w:val="1"/>
          <w:numId w:val="4"/>
        </w:numPr>
        <w:spacing w:before="0"/>
        <w:ind w:left="851" w:hanging="709"/>
      </w:pPr>
      <w:r>
        <w:t>Kululoendid koostada vastavalt kehtivatele teetööde tehnilistele kirjeldustele (</w:t>
      </w:r>
      <w:r w:rsidR="004D5CB9" w:rsidRPr="002B5D02">
        <w:t>www.transpordiamet.ee-</w:t>
      </w:r>
      <w:r w:rsidR="004D5CB9">
        <w:t>&gt; Maanteed, veeteed, õhuruum-&gt; Ehitus-&gt; Juhendid-&gt; Teetööde tehnilised kirjeldused)</w:t>
      </w:r>
      <w:r>
        <w:t xml:space="preserve">) </w:t>
      </w:r>
      <w:r w:rsidRPr="002B5D02">
        <w:t>2</w:t>
      </w:r>
      <w:r w:rsidRPr="001849E0">
        <w:t xml:space="preserve"> eksemplaris (</w:t>
      </w:r>
      <w:r w:rsidRPr="002B5D02">
        <w:t>1</w:t>
      </w:r>
      <w:r w:rsidRPr="001849E0">
        <w:t xml:space="preserve"> eksemplar tellijale ilma maksumusteta ja </w:t>
      </w:r>
      <w:r w:rsidRPr="002B5D02">
        <w:t>1</w:t>
      </w:r>
      <w:r w:rsidRPr="001849E0">
        <w:t xml:space="preserve"> maksumustega</w:t>
      </w:r>
      <w:r>
        <w:t>)</w:t>
      </w:r>
      <w:r w:rsidR="00B8728D">
        <w:t xml:space="preserve"> digitaalselt </w:t>
      </w:r>
      <w:r w:rsidR="00B8728D" w:rsidRPr="6D84F091">
        <w:rPr>
          <w:b/>
          <w:bCs/>
        </w:rPr>
        <w:t>xlsx</w:t>
      </w:r>
      <w:r w:rsidR="00B8728D">
        <w:t xml:space="preserve"> formaadis</w:t>
      </w:r>
      <w:r>
        <w:t xml:space="preserve">. </w:t>
      </w:r>
    </w:p>
    <w:p w14:paraId="2CF6C6B8" w14:textId="014653AD" w:rsidR="00030BFA" w:rsidRPr="00030BFA" w:rsidRDefault="00030BFA" w:rsidP="002B5D02">
      <w:r>
        <w:t>16.4.</w:t>
      </w:r>
      <w:r>
        <w:tab/>
        <w:t>Kululoendites sh eelarves näidata ära kõik makseartiklid, kus rakendub bituumeni hinna korrigeerimine (BHK). Tellija näeb ette BHK rakendamise asfaltsegude, pindamise ja stabiliseeritud (bituumen ja kompleksstabiliseeritud) segude puhul.</w:t>
      </w:r>
    </w:p>
    <w:p w14:paraId="2AA83E31" w14:textId="77777777" w:rsidR="006A7DB5" w:rsidRPr="00C0563F" w:rsidRDefault="006A7DB5" w:rsidP="00832A6E">
      <w:pPr>
        <w:rPr>
          <w:szCs w:val="24"/>
        </w:rPr>
      </w:pPr>
    </w:p>
    <w:p w14:paraId="13669660" w14:textId="77777777" w:rsidR="00EC69DD" w:rsidRPr="00C0563F" w:rsidRDefault="00EC69DD" w:rsidP="00832A6E">
      <w:pPr>
        <w:rPr>
          <w:szCs w:val="24"/>
        </w:rPr>
      </w:pPr>
      <w:r w:rsidRPr="00C0563F">
        <w:rPr>
          <w:szCs w:val="24"/>
        </w:rPr>
        <w:t xml:space="preserve">Lisad: </w:t>
      </w:r>
    </w:p>
    <w:p w14:paraId="569A315D" w14:textId="44A3FE1C" w:rsidR="00030BFA" w:rsidRDefault="00263FCE" w:rsidP="00030BFA">
      <w:pPr>
        <w:pStyle w:val="Loendilik"/>
        <w:numPr>
          <w:ilvl w:val="0"/>
          <w:numId w:val="2"/>
        </w:numPr>
      </w:pPr>
      <w:r>
        <w:t>Projekteeritava lõigu asukoha</w:t>
      </w:r>
      <w:r w:rsidR="00030BFA">
        <w:t>skeem.</w:t>
      </w:r>
    </w:p>
    <w:p w14:paraId="74649B1E" w14:textId="77777777" w:rsidR="00030BFA" w:rsidRPr="001849E0" w:rsidRDefault="00030BFA" w:rsidP="00030BFA">
      <w:pPr>
        <w:pStyle w:val="Loendilik"/>
        <w:numPr>
          <w:ilvl w:val="0"/>
          <w:numId w:val="2"/>
        </w:numPr>
      </w:pPr>
      <w:r w:rsidRPr="001849E0">
        <w:t>Eskiislahendus (Reaalprojekt OÜ töö nr P20057).</w:t>
      </w:r>
    </w:p>
    <w:p w14:paraId="2F6E3785" w14:textId="7705A627" w:rsidR="008A6817" w:rsidRPr="002B5D02" w:rsidRDefault="00CE4786" w:rsidP="002B5D02">
      <w:pPr>
        <w:pStyle w:val="Loendilik"/>
        <w:numPr>
          <w:ilvl w:val="0"/>
          <w:numId w:val="2"/>
        </w:numPr>
        <w:spacing w:after="200"/>
      </w:pPr>
      <w:r w:rsidRPr="002B5D02">
        <w:t>Täiendavad t</w:t>
      </w:r>
      <w:r w:rsidR="008A6817" w:rsidRPr="002B5D02">
        <w:t>ehn</w:t>
      </w:r>
      <w:r w:rsidRPr="002B5D02">
        <w:t>ilised</w:t>
      </w:r>
      <w:r w:rsidR="008A6817" w:rsidRPr="002B5D02">
        <w:t xml:space="preserve"> tingim</w:t>
      </w:r>
      <w:r w:rsidRPr="002B5D02">
        <w:t>used</w:t>
      </w:r>
      <w:r w:rsidR="008A6817" w:rsidRPr="002B5D02">
        <w:t xml:space="preserve"> valgustuse projekteerimiseks</w:t>
      </w:r>
      <w:r w:rsidR="00EF2ADD" w:rsidRPr="002B5D02">
        <w:t>.</w:t>
      </w:r>
    </w:p>
    <w:p w14:paraId="6A845F52" w14:textId="77777777" w:rsidR="00BD391C" w:rsidRDefault="00BD391C" w:rsidP="004A0CA7">
      <w:pPr>
        <w:spacing w:after="200"/>
        <w:jc w:val="left"/>
        <w:rPr>
          <w:color w:val="FF0000"/>
        </w:rPr>
      </w:pPr>
    </w:p>
    <w:p w14:paraId="266C5D60" w14:textId="25C3FB17" w:rsidR="00BD391C" w:rsidRPr="00DC7B31" w:rsidRDefault="00BD391C" w:rsidP="004A0CA7">
      <w:pPr>
        <w:spacing w:after="200"/>
        <w:jc w:val="left"/>
        <w:rPr>
          <w:color w:val="FF0000"/>
        </w:rPr>
        <w:sectPr w:rsidR="00BD391C" w:rsidRPr="00DC7B31" w:rsidSect="005977B2">
          <w:footerReference w:type="default" r:id="rId13"/>
          <w:pgSz w:w="11906" w:h="16838"/>
          <w:pgMar w:top="1417" w:right="1417" w:bottom="1417" w:left="1417" w:header="708" w:footer="708" w:gutter="0"/>
          <w:cols w:space="708"/>
          <w:titlePg/>
          <w:docGrid w:linePitch="360"/>
        </w:sectPr>
      </w:pPr>
    </w:p>
    <w:p w14:paraId="2646F2D6" w14:textId="2A0E66E8" w:rsidR="00832A6E" w:rsidRDefault="00974F6E" w:rsidP="00353CA0">
      <w:pPr>
        <w:rPr>
          <w:b/>
          <w:szCs w:val="24"/>
        </w:rPr>
      </w:pPr>
      <w:r w:rsidRPr="00A54800">
        <w:rPr>
          <w:b/>
          <w:szCs w:val="24"/>
        </w:rPr>
        <w:lastRenderedPageBreak/>
        <w:t xml:space="preserve">Lisa </w:t>
      </w:r>
      <w:r w:rsidR="00030BFA">
        <w:rPr>
          <w:b/>
          <w:szCs w:val="24"/>
        </w:rPr>
        <w:t>1</w:t>
      </w:r>
      <w:r w:rsidRPr="00A54800">
        <w:rPr>
          <w:b/>
          <w:szCs w:val="24"/>
        </w:rPr>
        <w:t xml:space="preserve"> </w:t>
      </w:r>
      <w:r w:rsidR="004A0CA7" w:rsidRPr="00A54800">
        <w:rPr>
          <w:b/>
          <w:szCs w:val="24"/>
        </w:rPr>
        <w:t>Projekteeritava lõigu asukoha skeem</w:t>
      </w:r>
    </w:p>
    <w:p w14:paraId="058EA036" w14:textId="77777777" w:rsidR="002B5D02" w:rsidRPr="00A54800" w:rsidRDefault="002B5D02" w:rsidP="00353CA0">
      <w:pPr>
        <w:rPr>
          <w:b/>
          <w:szCs w:val="24"/>
        </w:rPr>
      </w:pPr>
    </w:p>
    <w:p w14:paraId="0ADEAFBF" w14:textId="2AB8E198" w:rsidR="00E7188D" w:rsidRPr="00A54800" w:rsidRDefault="00030BFA" w:rsidP="00832A6E">
      <w:pPr>
        <w:rPr>
          <w:szCs w:val="24"/>
        </w:rPr>
      </w:pPr>
      <w:r>
        <w:rPr>
          <w:noProof/>
        </w:rPr>
        <w:drawing>
          <wp:inline distT="0" distB="0" distL="0" distR="0" wp14:anchorId="11B35D76" wp14:editId="737CF5B6">
            <wp:extent cx="5760720" cy="3850227"/>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850227"/>
                    </a:xfrm>
                    <a:prstGeom prst="rect">
                      <a:avLst/>
                    </a:prstGeom>
                  </pic:spPr>
                </pic:pic>
              </a:graphicData>
            </a:graphic>
          </wp:inline>
        </w:drawing>
      </w:r>
    </w:p>
    <w:p w14:paraId="1CBD5D14" w14:textId="77777777" w:rsidR="00307D0C" w:rsidRPr="00307D0C" w:rsidRDefault="00307D0C" w:rsidP="00F41358">
      <w:pPr>
        <w:rPr>
          <w:color w:val="FF0000"/>
          <w:szCs w:val="24"/>
        </w:rPr>
        <w:sectPr w:rsidR="00307D0C" w:rsidRPr="00307D0C" w:rsidSect="005977B2">
          <w:footerReference w:type="default" r:id="rId15"/>
          <w:pgSz w:w="11906" w:h="16838"/>
          <w:pgMar w:top="1417" w:right="1417" w:bottom="1417" w:left="1417" w:header="708" w:footer="708" w:gutter="0"/>
          <w:cols w:space="708"/>
          <w:titlePg/>
          <w:docGrid w:linePitch="360"/>
        </w:sectPr>
      </w:pPr>
    </w:p>
    <w:p w14:paraId="320EA614" w14:textId="54039F98" w:rsidR="00C21B00" w:rsidRDefault="00C21B00" w:rsidP="00C21B00">
      <w:pPr>
        <w:suppressAutoHyphens w:val="0"/>
        <w:spacing w:after="200" w:line="276" w:lineRule="auto"/>
        <w:jc w:val="left"/>
        <w:rPr>
          <w:b/>
          <w:szCs w:val="24"/>
        </w:rPr>
      </w:pPr>
      <w:r>
        <w:rPr>
          <w:b/>
          <w:szCs w:val="24"/>
        </w:rPr>
        <w:lastRenderedPageBreak/>
        <w:t>Lisa 2</w:t>
      </w:r>
      <w:r w:rsidR="002B5D02">
        <w:rPr>
          <w:b/>
          <w:szCs w:val="24"/>
        </w:rPr>
        <w:t xml:space="preserve"> </w:t>
      </w:r>
      <w:r w:rsidR="002B5D02" w:rsidRPr="002B5D02">
        <w:rPr>
          <w:b/>
          <w:bCs/>
        </w:rPr>
        <w:t>Eskiislahendus (Reaalprojekt OÜ töö nr P20057)</w:t>
      </w:r>
    </w:p>
    <w:p w14:paraId="0A06C701" w14:textId="130F8F0A" w:rsidR="00B726A3" w:rsidRDefault="002B5D02">
      <w:pPr>
        <w:suppressAutoHyphens w:val="0"/>
        <w:spacing w:after="200" w:line="276" w:lineRule="auto"/>
        <w:jc w:val="left"/>
        <w:rPr>
          <w:b/>
          <w:szCs w:val="24"/>
        </w:rPr>
      </w:pPr>
      <w:r>
        <w:rPr>
          <w:noProof/>
        </w:rPr>
        <w:drawing>
          <wp:inline distT="0" distB="0" distL="0" distR="0" wp14:anchorId="56EF2356" wp14:editId="4C466109">
            <wp:extent cx="7167759" cy="3459859"/>
            <wp:effectExtent l="6033" t="0" r="1587" b="1588"/>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rot="5400000">
                      <a:off x="0" y="0"/>
                      <a:ext cx="7174959" cy="3463334"/>
                    </a:xfrm>
                    <a:prstGeom prst="rect">
                      <a:avLst/>
                    </a:prstGeom>
                  </pic:spPr>
                </pic:pic>
              </a:graphicData>
            </a:graphic>
          </wp:inline>
        </w:drawing>
      </w:r>
    </w:p>
    <w:p w14:paraId="2F98E5CC" w14:textId="0EE4A759" w:rsidR="00B726A3" w:rsidRDefault="00B726A3">
      <w:pPr>
        <w:suppressAutoHyphens w:val="0"/>
        <w:spacing w:after="200" w:line="276" w:lineRule="auto"/>
        <w:jc w:val="left"/>
        <w:rPr>
          <w:b/>
          <w:szCs w:val="24"/>
        </w:rPr>
      </w:pPr>
    </w:p>
    <w:p w14:paraId="04F07F3B" w14:textId="1230327A" w:rsidR="00D50E8A" w:rsidRDefault="00D50E8A" w:rsidP="00832A6E">
      <w:pPr>
        <w:rPr>
          <w:szCs w:val="24"/>
        </w:rPr>
      </w:pPr>
    </w:p>
    <w:p w14:paraId="194DBA5A" w14:textId="77777777" w:rsidR="00307D0C" w:rsidRPr="00A54800" w:rsidRDefault="00307D0C" w:rsidP="00832A6E">
      <w:pPr>
        <w:rPr>
          <w:szCs w:val="24"/>
        </w:rPr>
      </w:pPr>
    </w:p>
    <w:p w14:paraId="6F022E85" w14:textId="7C052BF5" w:rsidR="00F9658B" w:rsidRDefault="00B84EE1" w:rsidP="00B330E9">
      <w:pPr>
        <w:rPr>
          <w:szCs w:val="24"/>
        </w:rPr>
      </w:pPr>
      <w:r w:rsidRPr="00A54800">
        <w:rPr>
          <w:szCs w:val="24"/>
        </w:rPr>
        <w:t xml:space="preserve">Koostas: </w:t>
      </w:r>
      <w:r w:rsidR="00030BFA">
        <w:rPr>
          <w:szCs w:val="24"/>
        </w:rPr>
        <w:t>Tauri Väli</w:t>
      </w:r>
      <w:r w:rsidR="00A10A4B" w:rsidRPr="00A54800">
        <w:rPr>
          <w:szCs w:val="24"/>
        </w:rPr>
        <w:t xml:space="preserve">, </w:t>
      </w:r>
      <w:r w:rsidR="00030BFA">
        <w:rPr>
          <w:szCs w:val="24"/>
        </w:rPr>
        <w:t>Transpordiamet</w:t>
      </w:r>
      <w:r w:rsidR="00A10A4B" w:rsidRPr="00A54800">
        <w:rPr>
          <w:szCs w:val="24"/>
        </w:rPr>
        <w:t xml:space="preserve">, </w:t>
      </w:r>
      <w:r w:rsidR="00B330E9" w:rsidRPr="002B5D02">
        <w:t>Tauri.Vali@transpordiamet.ee</w:t>
      </w:r>
      <w:r w:rsidR="00B330E9">
        <w:rPr>
          <w:szCs w:val="24"/>
        </w:rPr>
        <w:t xml:space="preserve"> </w:t>
      </w:r>
    </w:p>
    <w:p w14:paraId="3A2EF21A" w14:textId="251BA9FC" w:rsidR="00F9658B" w:rsidRPr="00A54800" w:rsidRDefault="00F9658B" w:rsidP="00B330E9">
      <w:pPr>
        <w:rPr>
          <w:szCs w:val="24"/>
        </w:rPr>
      </w:pPr>
    </w:p>
    <w:sectPr w:rsidR="00F9658B" w:rsidRPr="00A54800" w:rsidSect="003A0B6D">
      <w:headerReference w:type="default" r:id="rId17"/>
      <w:footerReference w:type="default" r:id="rId18"/>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D3A625" w14:textId="77777777" w:rsidR="0001086C" w:rsidRDefault="0001086C">
      <w:r>
        <w:separator/>
      </w:r>
    </w:p>
  </w:endnote>
  <w:endnote w:type="continuationSeparator" w:id="0">
    <w:p w14:paraId="3D36EC96" w14:textId="77777777" w:rsidR="0001086C" w:rsidRDefault="000108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88843"/>
      <w:docPartObj>
        <w:docPartGallery w:val="Page Numbers (Bottom of Page)"/>
        <w:docPartUnique/>
      </w:docPartObj>
    </w:sdtPr>
    <w:sdtEndPr/>
    <w:sdtContent>
      <w:p w14:paraId="441C94F3" w14:textId="0496B256" w:rsidR="001849E0" w:rsidRDefault="001849E0">
        <w:pPr>
          <w:pStyle w:val="Jalus"/>
          <w:jc w:val="right"/>
        </w:pPr>
        <w:r>
          <w:fldChar w:fldCharType="begin"/>
        </w:r>
        <w:r>
          <w:instrText xml:space="preserve"> PAGE   \* MERGEFORMAT </w:instrText>
        </w:r>
        <w:r>
          <w:fldChar w:fldCharType="separate"/>
        </w:r>
        <w:r>
          <w:rPr>
            <w:noProof/>
          </w:rPr>
          <w:t>19</w:t>
        </w:r>
        <w:r>
          <w:rPr>
            <w:noProof/>
          </w:rPr>
          <w:fldChar w:fldCharType="end"/>
        </w:r>
      </w:p>
    </w:sdtContent>
  </w:sdt>
  <w:p w14:paraId="178AF84F" w14:textId="77777777" w:rsidR="001849E0" w:rsidRDefault="001849E0">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69228497"/>
      <w:docPartObj>
        <w:docPartGallery w:val="Page Numbers (Bottom of Page)"/>
        <w:docPartUnique/>
      </w:docPartObj>
    </w:sdtPr>
    <w:sdtEndPr/>
    <w:sdtContent>
      <w:p w14:paraId="3754CB80" w14:textId="77777777" w:rsidR="001849E0" w:rsidRDefault="001849E0">
        <w:pPr>
          <w:pStyle w:val="Jalus"/>
          <w:jc w:val="right"/>
        </w:pPr>
        <w:r>
          <w:fldChar w:fldCharType="begin"/>
        </w:r>
        <w:r>
          <w:instrText xml:space="preserve"> PAGE   \* MERGEFORMAT </w:instrText>
        </w:r>
        <w:r>
          <w:fldChar w:fldCharType="separate"/>
        </w:r>
        <w:r>
          <w:rPr>
            <w:noProof/>
          </w:rPr>
          <w:t>17</w:t>
        </w:r>
        <w:r>
          <w:rPr>
            <w:noProof/>
          </w:rPr>
          <w:fldChar w:fldCharType="end"/>
        </w:r>
      </w:p>
    </w:sdtContent>
  </w:sdt>
  <w:p w14:paraId="4B0FB967" w14:textId="77777777" w:rsidR="001849E0" w:rsidRDefault="001849E0">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ED9318" w14:textId="77777777" w:rsidR="001849E0" w:rsidRDefault="001849E0">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B676D5" w14:textId="77777777" w:rsidR="0001086C" w:rsidRDefault="0001086C">
      <w:r>
        <w:separator/>
      </w:r>
    </w:p>
  </w:footnote>
  <w:footnote w:type="continuationSeparator" w:id="0">
    <w:p w14:paraId="75C3DADA" w14:textId="77777777" w:rsidR="0001086C" w:rsidRDefault="000108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235B85" w14:textId="77777777" w:rsidR="001849E0" w:rsidRDefault="001849E0">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Pealkiri2"/>
      <w:lvlText w:val="%1.%2."/>
      <w:lvlJc w:val="left"/>
      <w:pPr>
        <w:tabs>
          <w:tab w:val="num" w:pos="737"/>
        </w:tabs>
        <w:ind w:left="737" w:hanging="73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2" w15:restartNumberingAfterBreak="0">
    <w:nsid w:val="048B7A0C"/>
    <w:multiLevelType w:val="multilevel"/>
    <w:tmpl w:val="FC7CCCBE"/>
    <w:lvl w:ilvl="0">
      <w:start w:val="1"/>
      <w:numFmt w:val="decimal"/>
      <w:lvlText w:val="%1"/>
      <w:lvlJc w:val="left"/>
      <w:pPr>
        <w:ind w:left="372" w:hanging="372"/>
      </w:pPr>
      <w:rPr>
        <w:rFonts w:hint="default"/>
      </w:rPr>
    </w:lvl>
    <w:lvl w:ilvl="1">
      <w:start w:val="1"/>
      <w:numFmt w:val="decimal"/>
      <w:lvlText w:val="%1.%2"/>
      <w:lvlJc w:val="left"/>
      <w:pPr>
        <w:ind w:left="732" w:hanging="372"/>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5DD0CBC"/>
    <w:multiLevelType w:val="hybridMultilevel"/>
    <w:tmpl w:val="51CECCDE"/>
    <w:lvl w:ilvl="0" w:tplc="0425000F">
      <w:start w:val="1"/>
      <w:numFmt w:val="decimal"/>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4" w15:restartNumberingAfterBreak="0">
    <w:nsid w:val="0FE91AAE"/>
    <w:multiLevelType w:val="multilevel"/>
    <w:tmpl w:val="7A72F5C6"/>
    <w:lvl w:ilvl="0">
      <w:start w:val="4"/>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19421C66"/>
    <w:multiLevelType w:val="hybridMultilevel"/>
    <w:tmpl w:val="63AA09A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1E387B64"/>
    <w:multiLevelType w:val="multilevel"/>
    <w:tmpl w:val="F3D49F4A"/>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15:restartNumberingAfterBreak="0">
    <w:nsid w:val="294B6D5F"/>
    <w:multiLevelType w:val="multilevel"/>
    <w:tmpl w:val="042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10" w15:restartNumberingAfterBreak="0">
    <w:nsid w:val="4B497740"/>
    <w:multiLevelType w:val="hybridMultilevel"/>
    <w:tmpl w:val="543E434E"/>
    <w:lvl w:ilvl="0" w:tplc="0425000F">
      <w:start w:val="1"/>
      <w:numFmt w:val="decimal"/>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1" w15:restartNumberingAfterBreak="0">
    <w:nsid w:val="55086D93"/>
    <w:multiLevelType w:val="multilevel"/>
    <w:tmpl w:val="0425001F"/>
    <w:lvl w:ilvl="0">
      <w:start w:val="1"/>
      <w:numFmt w:val="decimal"/>
      <w:lvlText w:val="%1."/>
      <w:lvlJc w:val="left"/>
      <w:pPr>
        <w:ind w:left="360" w:hanging="360"/>
      </w:pPr>
    </w:lvl>
    <w:lvl w:ilvl="1">
      <w:start w:val="1"/>
      <w:numFmt w:val="decimal"/>
      <w:lvlText w:val="%1.%2."/>
      <w:lvlJc w:val="left"/>
      <w:pPr>
        <w:ind w:left="573" w:hanging="432"/>
      </w:pPr>
    </w:lvl>
    <w:lvl w:ilvl="2">
      <w:start w:val="1"/>
      <w:numFmt w:val="decimal"/>
      <w:lvlText w:val="%1.%2.%3."/>
      <w:lvlJc w:val="left"/>
      <w:pPr>
        <w:ind w:left="78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5"/>
  </w:num>
  <w:num w:numId="3">
    <w:abstractNumId w:val="9"/>
  </w:num>
  <w:num w:numId="4">
    <w:abstractNumId w:val="11"/>
  </w:num>
  <w:num w:numId="5">
    <w:abstractNumId w:val="4"/>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0"/>
  </w:num>
  <w:num w:numId="20">
    <w:abstractNumId w:val="8"/>
  </w:num>
  <w:num w:numId="21">
    <w:abstractNumId w:val="0"/>
  </w:num>
  <w:num w:numId="22">
    <w:abstractNumId w:val="0"/>
  </w:num>
  <w:num w:numId="23">
    <w:abstractNumId w:val="0"/>
  </w:num>
  <w:num w:numId="24">
    <w:abstractNumId w:val="0"/>
  </w:num>
  <w:num w:numId="25">
    <w:abstractNumId w:val="2"/>
  </w:num>
  <w:num w:numId="26">
    <w:abstractNumId w:val="10"/>
  </w:num>
  <w:num w:numId="27">
    <w:abstractNumId w:val="3"/>
  </w:num>
  <w:num w:numId="28">
    <w:abstractNumId w:val="6"/>
  </w:num>
  <w:num w:numId="29">
    <w:abstractNumId w:val="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47AF"/>
    <w:rsid w:val="00004A43"/>
    <w:rsid w:val="00006ADA"/>
    <w:rsid w:val="00006B80"/>
    <w:rsid w:val="0001086C"/>
    <w:rsid w:val="00012554"/>
    <w:rsid w:val="00012EDD"/>
    <w:rsid w:val="00013F93"/>
    <w:rsid w:val="00014A26"/>
    <w:rsid w:val="0001523F"/>
    <w:rsid w:val="0001671E"/>
    <w:rsid w:val="00022B7F"/>
    <w:rsid w:val="000241A1"/>
    <w:rsid w:val="0002773F"/>
    <w:rsid w:val="00027A31"/>
    <w:rsid w:val="0003052C"/>
    <w:rsid w:val="00030BDF"/>
    <w:rsid w:val="00030BFA"/>
    <w:rsid w:val="0003230E"/>
    <w:rsid w:val="00032B5A"/>
    <w:rsid w:val="000359FC"/>
    <w:rsid w:val="000378D5"/>
    <w:rsid w:val="00041AB6"/>
    <w:rsid w:val="000445FD"/>
    <w:rsid w:val="00047DC3"/>
    <w:rsid w:val="000504B0"/>
    <w:rsid w:val="00050A0E"/>
    <w:rsid w:val="000517A5"/>
    <w:rsid w:val="00053365"/>
    <w:rsid w:val="000541BA"/>
    <w:rsid w:val="00054530"/>
    <w:rsid w:val="00054F4E"/>
    <w:rsid w:val="00055D2F"/>
    <w:rsid w:val="00056047"/>
    <w:rsid w:val="00056982"/>
    <w:rsid w:val="00057EF6"/>
    <w:rsid w:val="0006263E"/>
    <w:rsid w:val="00063AC3"/>
    <w:rsid w:val="00064EF1"/>
    <w:rsid w:val="00066187"/>
    <w:rsid w:val="00067E7A"/>
    <w:rsid w:val="00073773"/>
    <w:rsid w:val="0007419D"/>
    <w:rsid w:val="00075EDE"/>
    <w:rsid w:val="00090337"/>
    <w:rsid w:val="00090A3E"/>
    <w:rsid w:val="00092B9C"/>
    <w:rsid w:val="00092FA5"/>
    <w:rsid w:val="00094463"/>
    <w:rsid w:val="00095063"/>
    <w:rsid w:val="00095587"/>
    <w:rsid w:val="00096501"/>
    <w:rsid w:val="000A29FA"/>
    <w:rsid w:val="000A4664"/>
    <w:rsid w:val="000A484D"/>
    <w:rsid w:val="000A56AE"/>
    <w:rsid w:val="000A6442"/>
    <w:rsid w:val="000A6F58"/>
    <w:rsid w:val="000B183E"/>
    <w:rsid w:val="000B2965"/>
    <w:rsid w:val="000B3585"/>
    <w:rsid w:val="000B55FE"/>
    <w:rsid w:val="000B7B15"/>
    <w:rsid w:val="000C12B7"/>
    <w:rsid w:val="000C239B"/>
    <w:rsid w:val="000C34E8"/>
    <w:rsid w:val="000C3BB4"/>
    <w:rsid w:val="000C46D2"/>
    <w:rsid w:val="000C5271"/>
    <w:rsid w:val="000C7456"/>
    <w:rsid w:val="000C7D80"/>
    <w:rsid w:val="000D1E31"/>
    <w:rsid w:val="000D2AFB"/>
    <w:rsid w:val="000E0AEC"/>
    <w:rsid w:val="000E1152"/>
    <w:rsid w:val="000E2F6A"/>
    <w:rsid w:val="000E707D"/>
    <w:rsid w:val="000E7B64"/>
    <w:rsid w:val="000F0E0B"/>
    <w:rsid w:val="000F2C0D"/>
    <w:rsid w:val="000F3B3B"/>
    <w:rsid w:val="000F3F6B"/>
    <w:rsid w:val="000F40C4"/>
    <w:rsid w:val="000F557E"/>
    <w:rsid w:val="000F5FCB"/>
    <w:rsid w:val="000F6704"/>
    <w:rsid w:val="0010104D"/>
    <w:rsid w:val="001034D2"/>
    <w:rsid w:val="00104498"/>
    <w:rsid w:val="00104A94"/>
    <w:rsid w:val="00104FBB"/>
    <w:rsid w:val="0010599C"/>
    <w:rsid w:val="00106123"/>
    <w:rsid w:val="00106655"/>
    <w:rsid w:val="00107460"/>
    <w:rsid w:val="0011039A"/>
    <w:rsid w:val="00110AB8"/>
    <w:rsid w:val="00111DB4"/>
    <w:rsid w:val="001128DF"/>
    <w:rsid w:val="001158A2"/>
    <w:rsid w:val="001204F8"/>
    <w:rsid w:val="00120594"/>
    <w:rsid w:val="001240FD"/>
    <w:rsid w:val="001247E1"/>
    <w:rsid w:val="00124CB9"/>
    <w:rsid w:val="00126B82"/>
    <w:rsid w:val="00130355"/>
    <w:rsid w:val="00131B36"/>
    <w:rsid w:val="001422E6"/>
    <w:rsid w:val="001431DB"/>
    <w:rsid w:val="00143E01"/>
    <w:rsid w:val="00146673"/>
    <w:rsid w:val="00150B63"/>
    <w:rsid w:val="001540E0"/>
    <w:rsid w:val="0015416C"/>
    <w:rsid w:val="00155935"/>
    <w:rsid w:val="001609F7"/>
    <w:rsid w:val="001613B0"/>
    <w:rsid w:val="00162357"/>
    <w:rsid w:val="00162F19"/>
    <w:rsid w:val="00164920"/>
    <w:rsid w:val="00165D57"/>
    <w:rsid w:val="00174038"/>
    <w:rsid w:val="00176327"/>
    <w:rsid w:val="00182288"/>
    <w:rsid w:val="001849E0"/>
    <w:rsid w:val="00185570"/>
    <w:rsid w:val="00186411"/>
    <w:rsid w:val="00186E48"/>
    <w:rsid w:val="00196879"/>
    <w:rsid w:val="001A17F5"/>
    <w:rsid w:val="001A22EA"/>
    <w:rsid w:val="001A34CF"/>
    <w:rsid w:val="001A57C1"/>
    <w:rsid w:val="001A6677"/>
    <w:rsid w:val="001B446F"/>
    <w:rsid w:val="001B5E43"/>
    <w:rsid w:val="001B70AA"/>
    <w:rsid w:val="001C11EA"/>
    <w:rsid w:val="001C3700"/>
    <w:rsid w:val="001D023F"/>
    <w:rsid w:val="001D0403"/>
    <w:rsid w:val="001D1547"/>
    <w:rsid w:val="001D1D66"/>
    <w:rsid w:val="001D3065"/>
    <w:rsid w:val="001D3BB7"/>
    <w:rsid w:val="001D43DD"/>
    <w:rsid w:val="001D44AC"/>
    <w:rsid w:val="001D45C4"/>
    <w:rsid w:val="001D65F8"/>
    <w:rsid w:val="001E1AC9"/>
    <w:rsid w:val="001E495C"/>
    <w:rsid w:val="001E6D13"/>
    <w:rsid w:val="001F2F5B"/>
    <w:rsid w:val="001F4DB7"/>
    <w:rsid w:val="001F5D71"/>
    <w:rsid w:val="001F7666"/>
    <w:rsid w:val="00201366"/>
    <w:rsid w:val="00206B7B"/>
    <w:rsid w:val="00210A41"/>
    <w:rsid w:val="00213166"/>
    <w:rsid w:val="00213DE4"/>
    <w:rsid w:val="00214ED7"/>
    <w:rsid w:val="00215973"/>
    <w:rsid w:val="002217D2"/>
    <w:rsid w:val="00222894"/>
    <w:rsid w:val="00223261"/>
    <w:rsid w:val="00225F33"/>
    <w:rsid w:val="0022638C"/>
    <w:rsid w:val="00226666"/>
    <w:rsid w:val="00234E28"/>
    <w:rsid w:val="002351D7"/>
    <w:rsid w:val="00237C70"/>
    <w:rsid w:val="00240A5B"/>
    <w:rsid w:val="00242969"/>
    <w:rsid w:val="002444D6"/>
    <w:rsid w:val="0024577F"/>
    <w:rsid w:val="00250FB4"/>
    <w:rsid w:val="002535C2"/>
    <w:rsid w:val="002548AB"/>
    <w:rsid w:val="00256B37"/>
    <w:rsid w:val="0025772C"/>
    <w:rsid w:val="00257E50"/>
    <w:rsid w:val="00260DFF"/>
    <w:rsid w:val="002610B6"/>
    <w:rsid w:val="00261F04"/>
    <w:rsid w:val="002636AF"/>
    <w:rsid w:val="00263FCE"/>
    <w:rsid w:val="00264424"/>
    <w:rsid w:val="00264AB0"/>
    <w:rsid w:val="002653FC"/>
    <w:rsid w:val="002707A4"/>
    <w:rsid w:val="00272BA8"/>
    <w:rsid w:val="00277F0B"/>
    <w:rsid w:val="00283FF1"/>
    <w:rsid w:val="00286A77"/>
    <w:rsid w:val="00286BB3"/>
    <w:rsid w:val="00286BFD"/>
    <w:rsid w:val="002870FA"/>
    <w:rsid w:val="0028751D"/>
    <w:rsid w:val="0028766C"/>
    <w:rsid w:val="00294A5F"/>
    <w:rsid w:val="002A09FC"/>
    <w:rsid w:val="002A108E"/>
    <w:rsid w:val="002A22D7"/>
    <w:rsid w:val="002A27D9"/>
    <w:rsid w:val="002A5205"/>
    <w:rsid w:val="002A63FC"/>
    <w:rsid w:val="002A7755"/>
    <w:rsid w:val="002B092E"/>
    <w:rsid w:val="002B2B6C"/>
    <w:rsid w:val="002B56D8"/>
    <w:rsid w:val="002B5D02"/>
    <w:rsid w:val="002C1690"/>
    <w:rsid w:val="002C2ADF"/>
    <w:rsid w:val="002C65AF"/>
    <w:rsid w:val="002C6BC8"/>
    <w:rsid w:val="002D1268"/>
    <w:rsid w:val="002D5664"/>
    <w:rsid w:val="002D6010"/>
    <w:rsid w:val="002D6299"/>
    <w:rsid w:val="002D687D"/>
    <w:rsid w:val="002D6D18"/>
    <w:rsid w:val="002D75A4"/>
    <w:rsid w:val="002E0572"/>
    <w:rsid w:val="002E10F4"/>
    <w:rsid w:val="002E32F8"/>
    <w:rsid w:val="002E7720"/>
    <w:rsid w:val="002F27E8"/>
    <w:rsid w:val="002F3A4A"/>
    <w:rsid w:val="002F474C"/>
    <w:rsid w:val="002F4BFA"/>
    <w:rsid w:val="002F5603"/>
    <w:rsid w:val="002F5ED4"/>
    <w:rsid w:val="00302B58"/>
    <w:rsid w:val="003054B2"/>
    <w:rsid w:val="00306E7C"/>
    <w:rsid w:val="00307D0C"/>
    <w:rsid w:val="00310A0E"/>
    <w:rsid w:val="00312FD2"/>
    <w:rsid w:val="00313E5B"/>
    <w:rsid w:val="003154A2"/>
    <w:rsid w:val="0031693E"/>
    <w:rsid w:val="003213F5"/>
    <w:rsid w:val="003259D5"/>
    <w:rsid w:val="00331BCF"/>
    <w:rsid w:val="00331EA2"/>
    <w:rsid w:val="00332B76"/>
    <w:rsid w:val="00337D83"/>
    <w:rsid w:val="003414F3"/>
    <w:rsid w:val="0034294C"/>
    <w:rsid w:val="003451F2"/>
    <w:rsid w:val="00347179"/>
    <w:rsid w:val="0035165E"/>
    <w:rsid w:val="00352124"/>
    <w:rsid w:val="0035223E"/>
    <w:rsid w:val="003526BB"/>
    <w:rsid w:val="00353CA0"/>
    <w:rsid w:val="00354E73"/>
    <w:rsid w:val="00356C22"/>
    <w:rsid w:val="00360B75"/>
    <w:rsid w:val="0036235E"/>
    <w:rsid w:val="003646D0"/>
    <w:rsid w:val="00367082"/>
    <w:rsid w:val="003733B2"/>
    <w:rsid w:val="003734AF"/>
    <w:rsid w:val="00382AB5"/>
    <w:rsid w:val="00383D47"/>
    <w:rsid w:val="00386C8A"/>
    <w:rsid w:val="00391F20"/>
    <w:rsid w:val="0039213A"/>
    <w:rsid w:val="00393C7D"/>
    <w:rsid w:val="00393F7E"/>
    <w:rsid w:val="003947EA"/>
    <w:rsid w:val="00396CCA"/>
    <w:rsid w:val="003A05D6"/>
    <w:rsid w:val="003A073E"/>
    <w:rsid w:val="003A0B6D"/>
    <w:rsid w:val="003A19EE"/>
    <w:rsid w:val="003A2122"/>
    <w:rsid w:val="003A4CBF"/>
    <w:rsid w:val="003A5583"/>
    <w:rsid w:val="003A563F"/>
    <w:rsid w:val="003A6ACC"/>
    <w:rsid w:val="003B48CF"/>
    <w:rsid w:val="003B51F9"/>
    <w:rsid w:val="003B572E"/>
    <w:rsid w:val="003B6090"/>
    <w:rsid w:val="003B6F12"/>
    <w:rsid w:val="003B7000"/>
    <w:rsid w:val="003B759E"/>
    <w:rsid w:val="003B7EA6"/>
    <w:rsid w:val="003C0045"/>
    <w:rsid w:val="003C057C"/>
    <w:rsid w:val="003C3702"/>
    <w:rsid w:val="003C6ACF"/>
    <w:rsid w:val="003D1525"/>
    <w:rsid w:val="003D2E41"/>
    <w:rsid w:val="003D2F0B"/>
    <w:rsid w:val="003D4764"/>
    <w:rsid w:val="003D5FF0"/>
    <w:rsid w:val="003D6761"/>
    <w:rsid w:val="003D6A65"/>
    <w:rsid w:val="003D6C68"/>
    <w:rsid w:val="003E00C9"/>
    <w:rsid w:val="003E092B"/>
    <w:rsid w:val="003E3526"/>
    <w:rsid w:val="003E5C4B"/>
    <w:rsid w:val="003E7569"/>
    <w:rsid w:val="003F006B"/>
    <w:rsid w:val="003F058F"/>
    <w:rsid w:val="003F2619"/>
    <w:rsid w:val="003F5090"/>
    <w:rsid w:val="003F6601"/>
    <w:rsid w:val="00402B49"/>
    <w:rsid w:val="004051C2"/>
    <w:rsid w:val="004056A7"/>
    <w:rsid w:val="00412087"/>
    <w:rsid w:val="004128D2"/>
    <w:rsid w:val="0041380E"/>
    <w:rsid w:val="00414FEF"/>
    <w:rsid w:val="0042078D"/>
    <w:rsid w:val="00427375"/>
    <w:rsid w:val="0043196A"/>
    <w:rsid w:val="00435295"/>
    <w:rsid w:val="00437483"/>
    <w:rsid w:val="004423E1"/>
    <w:rsid w:val="00442A4F"/>
    <w:rsid w:val="00444E9B"/>
    <w:rsid w:val="00445571"/>
    <w:rsid w:val="0044621D"/>
    <w:rsid w:val="00447F85"/>
    <w:rsid w:val="0045147F"/>
    <w:rsid w:val="00455103"/>
    <w:rsid w:val="004567BE"/>
    <w:rsid w:val="00456CDA"/>
    <w:rsid w:val="004571EE"/>
    <w:rsid w:val="0046232D"/>
    <w:rsid w:val="00462C0B"/>
    <w:rsid w:val="0046712B"/>
    <w:rsid w:val="00467167"/>
    <w:rsid w:val="004819BA"/>
    <w:rsid w:val="004824AA"/>
    <w:rsid w:val="00484D49"/>
    <w:rsid w:val="0048649E"/>
    <w:rsid w:val="0049012C"/>
    <w:rsid w:val="00490434"/>
    <w:rsid w:val="00490720"/>
    <w:rsid w:val="00490A6B"/>
    <w:rsid w:val="004A00BF"/>
    <w:rsid w:val="004A0CA7"/>
    <w:rsid w:val="004A32B4"/>
    <w:rsid w:val="004A4991"/>
    <w:rsid w:val="004A5A12"/>
    <w:rsid w:val="004A657E"/>
    <w:rsid w:val="004A7506"/>
    <w:rsid w:val="004B08E7"/>
    <w:rsid w:val="004B1372"/>
    <w:rsid w:val="004B1F73"/>
    <w:rsid w:val="004B314A"/>
    <w:rsid w:val="004B3EBB"/>
    <w:rsid w:val="004B4908"/>
    <w:rsid w:val="004B4B11"/>
    <w:rsid w:val="004B6014"/>
    <w:rsid w:val="004B63C0"/>
    <w:rsid w:val="004B7E8B"/>
    <w:rsid w:val="004C1EAD"/>
    <w:rsid w:val="004C5728"/>
    <w:rsid w:val="004C5FA9"/>
    <w:rsid w:val="004C60F7"/>
    <w:rsid w:val="004C6384"/>
    <w:rsid w:val="004C66A8"/>
    <w:rsid w:val="004C77A8"/>
    <w:rsid w:val="004D0A99"/>
    <w:rsid w:val="004D1079"/>
    <w:rsid w:val="004D4F6E"/>
    <w:rsid w:val="004D5CB9"/>
    <w:rsid w:val="004E2B63"/>
    <w:rsid w:val="004E3193"/>
    <w:rsid w:val="004E7DF3"/>
    <w:rsid w:val="004E7F52"/>
    <w:rsid w:val="004F0A74"/>
    <w:rsid w:val="004F5CD2"/>
    <w:rsid w:val="004F5F9B"/>
    <w:rsid w:val="004F78BD"/>
    <w:rsid w:val="005018B5"/>
    <w:rsid w:val="00503C60"/>
    <w:rsid w:val="005045E4"/>
    <w:rsid w:val="00512008"/>
    <w:rsid w:val="0051789F"/>
    <w:rsid w:val="00522268"/>
    <w:rsid w:val="00523274"/>
    <w:rsid w:val="00523722"/>
    <w:rsid w:val="00529510"/>
    <w:rsid w:val="0053146C"/>
    <w:rsid w:val="00532BF0"/>
    <w:rsid w:val="00533CE7"/>
    <w:rsid w:val="005408D7"/>
    <w:rsid w:val="00542B57"/>
    <w:rsid w:val="00550A30"/>
    <w:rsid w:val="00550C56"/>
    <w:rsid w:val="00551874"/>
    <w:rsid w:val="00554E6D"/>
    <w:rsid w:val="0055574E"/>
    <w:rsid w:val="0055746A"/>
    <w:rsid w:val="00563B9E"/>
    <w:rsid w:val="005655A9"/>
    <w:rsid w:val="00565DA0"/>
    <w:rsid w:val="00565DC1"/>
    <w:rsid w:val="005709C1"/>
    <w:rsid w:val="0057667A"/>
    <w:rsid w:val="00580B96"/>
    <w:rsid w:val="0058327B"/>
    <w:rsid w:val="00584B66"/>
    <w:rsid w:val="00586576"/>
    <w:rsid w:val="00587D41"/>
    <w:rsid w:val="005913F6"/>
    <w:rsid w:val="00592C29"/>
    <w:rsid w:val="00593B0F"/>
    <w:rsid w:val="005944E5"/>
    <w:rsid w:val="005977B2"/>
    <w:rsid w:val="005A0BDF"/>
    <w:rsid w:val="005A0D35"/>
    <w:rsid w:val="005A51B8"/>
    <w:rsid w:val="005A55D6"/>
    <w:rsid w:val="005B2771"/>
    <w:rsid w:val="005B310A"/>
    <w:rsid w:val="005B3CC6"/>
    <w:rsid w:val="005B6446"/>
    <w:rsid w:val="005B7EA6"/>
    <w:rsid w:val="005C0CC2"/>
    <w:rsid w:val="005C13FF"/>
    <w:rsid w:val="005C1DCD"/>
    <w:rsid w:val="005C4A08"/>
    <w:rsid w:val="005C58AE"/>
    <w:rsid w:val="005C620A"/>
    <w:rsid w:val="005C6D31"/>
    <w:rsid w:val="005D0A48"/>
    <w:rsid w:val="005D7BB4"/>
    <w:rsid w:val="005E0338"/>
    <w:rsid w:val="005E3BFF"/>
    <w:rsid w:val="005E4C5A"/>
    <w:rsid w:val="005E63AB"/>
    <w:rsid w:val="005F03F7"/>
    <w:rsid w:val="005F04C5"/>
    <w:rsid w:val="005F105A"/>
    <w:rsid w:val="005F40A5"/>
    <w:rsid w:val="005F5DAF"/>
    <w:rsid w:val="005F6631"/>
    <w:rsid w:val="006011FB"/>
    <w:rsid w:val="00601B89"/>
    <w:rsid w:val="00603315"/>
    <w:rsid w:val="006044A4"/>
    <w:rsid w:val="00604C3C"/>
    <w:rsid w:val="006065E7"/>
    <w:rsid w:val="0060684A"/>
    <w:rsid w:val="006117C8"/>
    <w:rsid w:val="00611DC1"/>
    <w:rsid w:val="00615F27"/>
    <w:rsid w:val="00616BC4"/>
    <w:rsid w:val="006217CC"/>
    <w:rsid w:val="00622977"/>
    <w:rsid w:val="00622C16"/>
    <w:rsid w:val="0062529B"/>
    <w:rsid w:val="00625913"/>
    <w:rsid w:val="00626439"/>
    <w:rsid w:val="00626A8F"/>
    <w:rsid w:val="00627FD4"/>
    <w:rsid w:val="006322C7"/>
    <w:rsid w:val="00634AA5"/>
    <w:rsid w:val="006361C9"/>
    <w:rsid w:val="0064000D"/>
    <w:rsid w:val="006415C1"/>
    <w:rsid w:val="0064217D"/>
    <w:rsid w:val="00644CC6"/>
    <w:rsid w:val="00645486"/>
    <w:rsid w:val="006458D3"/>
    <w:rsid w:val="00652133"/>
    <w:rsid w:val="006522A6"/>
    <w:rsid w:val="006544B3"/>
    <w:rsid w:val="00654F54"/>
    <w:rsid w:val="006637B7"/>
    <w:rsid w:val="0066499B"/>
    <w:rsid w:val="006650D2"/>
    <w:rsid w:val="00665A5D"/>
    <w:rsid w:val="006703C0"/>
    <w:rsid w:val="00674769"/>
    <w:rsid w:val="00674D27"/>
    <w:rsid w:val="00675AE5"/>
    <w:rsid w:val="00684834"/>
    <w:rsid w:val="006929B8"/>
    <w:rsid w:val="00692E4D"/>
    <w:rsid w:val="0069318B"/>
    <w:rsid w:val="006973B4"/>
    <w:rsid w:val="006A02EE"/>
    <w:rsid w:val="006A1E70"/>
    <w:rsid w:val="006A5361"/>
    <w:rsid w:val="006A7DB5"/>
    <w:rsid w:val="006B29B6"/>
    <w:rsid w:val="006B2C41"/>
    <w:rsid w:val="006B44E1"/>
    <w:rsid w:val="006C0277"/>
    <w:rsid w:val="006C06E0"/>
    <w:rsid w:val="006C1B2D"/>
    <w:rsid w:val="006C21D5"/>
    <w:rsid w:val="006C2DC4"/>
    <w:rsid w:val="006C5C08"/>
    <w:rsid w:val="006D2A73"/>
    <w:rsid w:val="006D5C8D"/>
    <w:rsid w:val="006D6173"/>
    <w:rsid w:val="006E16EC"/>
    <w:rsid w:val="006E19C6"/>
    <w:rsid w:val="006E4D8E"/>
    <w:rsid w:val="006E5B14"/>
    <w:rsid w:val="006F156C"/>
    <w:rsid w:val="006F2A57"/>
    <w:rsid w:val="006F62FA"/>
    <w:rsid w:val="0070011B"/>
    <w:rsid w:val="00700CFF"/>
    <w:rsid w:val="007011D1"/>
    <w:rsid w:val="00702C05"/>
    <w:rsid w:val="00703495"/>
    <w:rsid w:val="00704DAB"/>
    <w:rsid w:val="0070547C"/>
    <w:rsid w:val="00707605"/>
    <w:rsid w:val="00707EB6"/>
    <w:rsid w:val="00710E32"/>
    <w:rsid w:val="00712B2D"/>
    <w:rsid w:val="007144B2"/>
    <w:rsid w:val="007176A8"/>
    <w:rsid w:val="007210BA"/>
    <w:rsid w:val="00722502"/>
    <w:rsid w:val="007310A5"/>
    <w:rsid w:val="0073570A"/>
    <w:rsid w:val="00741F41"/>
    <w:rsid w:val="00741F7D"/>
    <w:rsid w:val="00743595"/>
    <w:rsid w:val="00745DC1"/>
    <w:rsid w:val="00745E1C"/>
    <w:rsid w:val="00745E9F"/>
    <w:rsid w:val="0074691A"/>
    <w:rsid w:val="00746F40"/>
    <w:rsid w:val="00751801"/>
    <w:rsid w:val="00760292"/>
    <w:rsid w:val="00762396"/>
    <w:rsid w:val="007623F7"/>
    <w:rsid w:val="00762D5C"/>
    <w:rsid w:val="007630E1"/>
    <w:rsid w:val="00765914"/>
    <w:rsid w:val="00767ABF"/>
    <w:rsid w:val="00772B0B"/>
    <w:rsid w:val="00773834"/>
    <w:rsid w:val="00774F38"/>
    <w:rsid w:val="00775CF6"/>
    <w:rsid w:val="00775D9A"/>
    <w:rsid w:val="00776827"/>
    <w:rsid w:val="00777E26"/>
    <w:rsid w:val="00780191"/>
    <w:rsid w:val="00780909"/>
    <w:rsid w:val="00782D41"/>
    <w:rsid w:val="00784E09"/>
    <w:rsid w:val="0079236E"/>
    <w:rsid w:val="00796DF6"/>
    <w:rsid w:val="00797AAC"/>
    <w:rsid w:val="007A08CA"/>
    <w:rsid w:val="007A5F0A"/>
    <w:rsid w:val="007A72BA"/>
    <w:rsid w:val="007B0212"/>
    <w:rsid w:val="007B1FDC"/>
    <w:rsid w:val="007B2166"/>
    <w:rsid w:val="007B2E9C"/>
    <w:rsid w:val="007B49CB"/>
    <w:rsid w:val="007B512B"/>
    <w:rsid w:val="007B522F"/>
    <w:rsid w:val="007B7592"/>
    <w:rsid w:val="007C02A1"/>
    <w:rsid w:val="007C1154"/>
    <w:rsid w:val="007C4500"/>
    <w:rsid w:val="007C5CE4"/>
    <w:rsid w:val="007C6276"/>
    <w:rsid w:val="007C75CA"/>
    <w:rsid w:val="007C7B10"/>
    <w:rsid w:val="007D03D3"/>
    <w:rsid w:val="007D2C11"/>
    <w:rsid w:val="007D43EB"/>
    <w:rsid w:val="007D6CF0"/>
    <w:rsid w:val="007D6DFE"/>
    <w:rsid w:val="007D7A77"/>
    <w:rsid w:val="007E0AF1"/>
    <w:rsid w:val="007E1A8C"/>
    <w:rsid w:val="007E1FFE"/>
    <w:rsid w:val="007E4530"/>
    <w:rsid w:val="007E5054"/>
    <w:rsid w:val="007F1BEA"/>
    <w:rsid w:val="007F4108"/>
    <w:rsid w:val="007F47C7"/>
    <w:rsid w:val="00802E41"/>
    <w:rsid w:val="0080390F"/>
    <w:rsid w:val="008047EA"/>
    <w:rsid w:val="00807DB4"/>
    <w:rsid w:val="0081353B"/>
    <w:rsid w:val="00815AAF"/>
    <w:rsid w:val="008160BD"/>
    <w:rsid w:val="00816C1C"/>
    <w:rsid w:val="0082093D"/>
    <w:rsid w:val="00820C9D"/>
    <w:rsid w:val="008210C8"/>
    <w:rsid w:val="0082144A"/>
    <w:rsid w:val="00826729"/>
    <w:rsid w:val="00827582"/>
    <w:rsid w:val="00832A6E"/>
    <w:rsid w:val="008354B5"/>
    <w:rsid w:val="00835623"/>
    <w:rsid w:val="0084090D"/>
    <w:rsid w:val="00840D8A"/>
    <w:rsid w:val="00843EC2"/>
    <w:rsid w:val="00845F85"/>
    <w:rsid w:val="008523B6"/>
    <w:rsid w:val="00852F2A"/>
    <w:rsid w:val="00853C12"/>
    <w:rsid w:val="00854662"/>
    <w:rsid w:val="00854CD0"/>
    <w:rsid w:val="0086119A"/>
    <w:rsid w:val="0086592D"/>
    <w:rsid w:val="00866994"/>
    <w:rsid w:val="00867218"/>
    <w:rsid w:val="00871101"/>
    <w:rsid w:val="00871553"/>
    <w:rsid w:val="00872DA0"/>
    <w:rsid w:val="00872EF2"/>
    <w:rsid w:val="00873B94"/>
    <w:rsid w:val="0087408B"/>
    <w:rsid w:val="0087479C"/>
    <w:rsid w:val="008760D2"/>
    <w:rsid w:val="00876332"/>
    <w:rsid w:val="008766F0"/>
    <w:rsid w:val="0087671F"/>
    <w:rsid w:val="00880FAF"/>
    <w:rsid w:val="00881001"/>
    <w:rsid w:val="008846A8"/>
    <w:rsid w:val="00886BB3"/>
    <w:rsid w:val="00886F20"/>
    <w:rsid w:val="008912A0"/>
    <w:rsid w:val="00893B6D"/>
    <w:rsid w:val="00895887"/>
    <w:rsid w:val="008973B8"/>
    <w:rsid w:val="008A192A"/>
    <w:rsid w:val="008A213B"/>
    <w:rsid w:val="008A3E01"/>
    <w:rsid w:val="008A6817"/>
    <w:rsid w:val="008A7ECD"/>
    <w:rsid w:val="008B50E5"/>
    <w:rsid w:val="008B65A1"/>
    <w:rsid w:val="008B7035"/>
    <w:rsid w:val="008B7DA1"/>
    <w:rsid w:val="008C137C"/>
    <w:rsid w:val="008C4A23"/>
    <w:rsid w:val="008C50B4"/>
    <w:rsid w:val="008D226D"/>
    <w:rsid w:val="008D28F9"/>
    <w:rsid w:val="008D72FF"/>
    <w:rsid w:val="008E1C51"/>
    <w:rsid w:val="008E265E"/>
    <w:rsid w:val="008E4CE6"/>
    <w:rsid w:val="008E521D"/>
    <w:rsid w:val="008F154B"/>
    <w:rsid w:val="008F293D"/>
    <w:rsid w:val="008F3575"/>
    <w:rsid w:val="008F4136"/>
    <w:rsid w:val="008F49EC"/>
    <w:rsid w:val="008F4F83"/>
    <w:rsid w:val="008F6A6E"/>
    <w:rsid w:val="009001F5"/>
    <w:rsid w:val="00901C2F"/>
    <w:rsid w:val="009030E1"/>
    <w:rsid w:val="009042C2"/>
    <w:rsid w:val="00904DF5"/>
    <w:rsid w:val="00910DCA"/>
    <w:rsid w:val="00912E76"/>
    <w:rsid w:val="00914007"/>
    <w:rsid w:val="00914BDD"/>
    <w:rsid w:val="009157BA"/>
    <w:rsid w:val="00917F76"/>
    <w:rsid w:val="009203DC"/>
    <w:rsid w:val="00920623"/>
    <w:rsid w:val="009207BE"/>
    <w:rsid w:val="00920AF2"/>
    <w:rsid w:val="00920E41"/>
    <w:rsid w:val="009239D4"/>
    <w:rsid w:val="009261FC"/>
    <w:rsid w:val="00926874"/>
    <w:rsid w:val="0092760F"/>
    <w:rsid w:val="009327D5"/>
    <w:rsid w:val="00933189"/>
    <w:rsid w:val="009364EF"/>
    <w:rsid w:val="00937740"/>
    <w:rsid w:val="009420A0"/>
    <w:rsid w:val="009447D1"/>
    <w:rsid w:val="00951331"/>
    <w:rsid w:val="00954A95"/>
    <w:rsid w:val="00956F27"/>
    <w:rsid w:val="00957B42"/>
    <w:rsid w:val="00960E84"/>
    <w:rsid w:val="00962CA2"/>
    <w:rsid w:val="009632D5"/>
    <w:rsid w:val="009634F0"/>
    <w:rsid w:val="009678FF"/>
    <w:rsid w:val="00974214"/>
    <w:rsid w:val="00974F6E"/>
    <w:rsid w:val="00987D66"/>
    <w:rsid w:val="00990702"/>
    <w:rsid w:val="00990CE5"/>
    <w:rsid w:val="00993A55"/>
    <w:rsid w:val="00993ECC"/>
    <w:rsid w:val="009A1434"/>
    <w:rsid w:val="009A1E4A"/>
    <w:rsid w:val="009A2B86"/>
    <w:rsid w:val="009A6481"/>
    <w:rsid w:val="009A7AB7"/>
    <w:rsid w:val="009B00F1"/>
    <w:rsid w:val="009B07FA"/>
    <w:rsid w:val="009B266C"/>
    <w:rsid w:val="009B501A"/>
    <w:rsid w:val="009B64E7"/>
    <w:rsid w:val="009B6714"/>
    <w:rsid w:val="009B780C"/>
    <w:rsid w:val="009B7B2C"/>
    <w:rsid w:val="009C033E"/>
    <w:rsid w:val="009C0FE2"/>
    <w:rsid w:val="009C1388"/>
    <w:rsid w:val="009C1EF5"/>
    <w:rsid w:val="009C2B6A"/>
    <w:rsid w:val="009C367C"/>
    <w:rsid w:val="009C5B30"/>
    <w:rsid w:val="009C63DC"/>
    <w:rsid w:val="009D1048"/>
    <w:rsid w:val="009D3034"/>
    <w:rsid w:val="009D3809"/>
    <w:rsid w:val="009D6A15"/>
    <w:rsid w:val="009E18F4"/>
    <w:rsid w:val="009E4CA6"/>
    <w:rsid w:val="009E53EC"/>
    <w:rsid w:val="009E545C"/>
    <w:rsid w:val="009E585D"/>
    <w:rsid w:val="009E5FB7"/>
    <w:rsid w:val="009E61FF"/>
    <w:rsid w:val="009E738A"/>
    <w:rsid w:val="009E74A1"/>
    <w:rsid w:val="009E7E5F"/>
    <w:rsid w:val="009F213A"/>
    <w:rsid w:val="009F41D3"/>
    <w:rsid w:val="009F6337"/>
    <w:rsid w:val="009F74F7"/>
    <w:rsid w:val="00A02186"/>
    <w:rsid w:val="00A023EB"/>
    <w:rsid w:val="00A03D72"/>
    <w:rsid w:val="00A04C2B"/>
    <w:rsid w:val="00A05BA0"/>
    <w:rsid w:val="00A05E7D"/>
    <w:rsid w:val="00A07219"/>
    <w:rsid w:val="00A10A4B"/>
    <w:rsid w:val="00A13C31"/>
    <w:rsid w:val="00A15CF3"/>
    <w:rsid w:val="00A1694E"/>
    <w:rsid w:val="00A17775"/>
    <w:rsid w:val="00A20000"/>
    <w:rsid w:val="00A21C7E"/>
    <w:rsid w:val="00A236E5"/>
    <w:rsid w:val="00A3073F"/>
    <w:rsid w:val="00A33B0C"/>
    <w:rsid w:val="00A3484A"/>
    <w:rsid w:val="00A36637"/>
    <w:rsid w:val="00A36941"/>
    <w:rsid w:val="00A410EC"/>
    <w:rsid w:val="00A4334C"/>
    <w:rsid w:val="00A43A95"/>
    <w:rsid w:val="00A44E99"/>
    <w:rsid w:val="00A46F0D"/>
    <w:rsid w:val="00A52CBD"/>
    <w:rsid w:val="00A54800"/>
    <w:rsid w:val="00A55A7D"/>
    <w:rsid w:val="00A56945"/>
    <w:rsid w:val="00A57425"/>
    <w:rsid w:val="00A5786D"/>
    <w:rsid w:val="00A64624"/>
    <w:rsid w:val="00A70172"/>
    <w:rsid w:val="00A709CC"/>
    <w:rsid w:val="00A7385F"/>
    <w:rsid w:val="00A741F8"/>
    <w:rsid w:val="00A74271"/>
    <w:rsid w:val="00A75D2E"/>
    <w:rsid w:val="00A77308"/>
    <w:rsid w:val="00A80AB6"/>
    <w:rsid w:val="00A81C58"/>
    <w:rsid w:val="00A8334C"/>
    <w:rsid w:val="00A84003"/>
    <w:rsid w:val="00A86CEE"/>
    <w:rsid w:val="00A901B5"/>
    <w:rsid w:val="00A9065E"/>
    <w:rsid w:val="00A90B1A"/>
    <w:rsid w:val="00A94D93"/>
    <w:rsid w:val="00A958EF"/>
    <w:rsid w:val="00A96F58"/>
    <w:rsid w:val="00AA0085"/>
    <w:rsid w:val="00AA0609"/>
    <w:rsid w:val="00AA0F40"/>
    <w:rsid w:val="00AA291E"/>
    <w:rsid w:val="00AA46FC"/>
    <w:rsid w:val="00AA50A6"/>
    <w:rsid w:val="00AA6003"/>
    <w:rsid w:val="00AA649D"/>
    <w:rsid w:val="00AB3614"/>
    <w:rsid w:val="00AB427F"/>
    <w:rsid w:val="00AB7B95"/>
    <w:rsid w:val="00AC0444"/>
    <w:rsid w:val="00AC5D19"/>
    <w:rsid w:val="00AD18FF"/>
    <w:rsid w:val="00AD1ACC"/>
    <w:rsid w:val="00AD45F4"/>
    <w:rsid w:val="00AD66F1"/>
    <w:rsid w:val="00AE1232"/>
    <w:rsid w:val="00AE3C7D"/>
    <w:rsid w:val="00AE45DF"/>
    <w:rsid w:val="00AE46A6"/>
    <w:rsid w:val="00AE5F20"/>
    <w:rsid w:val="00AF06B3"/>
    <w:rsid w:val="00AF0A0C"/>
    <w:rsid w:val="00AF1302"/>
    <w:rsid w:val="00AF2555"/>
    <w:rsid w:val="00AF255C"/>
    <w:rsid w:val="00AF679C"/>
    <w:rsid w:val="00B013C0"/>
    <w:rsid w:val="00B017E6"/>
    <w:rsid w:val="00B06046"/>
    <w:rsid w:val="00B06D09"/>
    <w:rsid w:val="00B0746F"/>
    <w:rsid w:val="00B07E42"/>
    <w:rsid w:val="00B10C19"/>
    <w:rsid w:val="00B126E4"/>
    <w:rsid w:val="00B135A1"/>
    <w:rsid w:val="00B136C0"/>
    <w:rsid w:val="00B15242"/>
    <w:rsid w:val="00B206E2"/>
    <w:rsid w:val="00B2470E"/>
    <w:rsid w:val="00B330E9"/>
    <w:rsid w:val="00B42AD5"/>
    <w:rsid w:val="00B43E54"/>
    <w:rsid w:val="00B44642"/>
    <w:rsid w:val="00B4772D"/>
    <w:rsid w:val="00B47D0C"/>
    <w:rsid w:val="00B5146F"/>
    <w:rsid w:val="00B51D6D"/>
    <w:rsid w:val="00B54BE7"/>
    <w:rsid w:val="00B56DDE"/>
    <w:rsid w:val="00B65A2F"/>
    <w:rsid w:val="00B71F48"/>
    <w:rsid w:val="00B726A3"/>
    <w:rsid w:val="00B76FE2"/>
    <w:rsid w:val="00B7714A"/>
    <w:rsid w:val="00B80B31"/>
    <w:rsid w:val="00B84EE1"/>
    <w:rsid w:val="00B8610A"/>
    <w:rsid w:val="00B8728D"/>
    <w:rsid w:val="00B90533"/>
    <w:rsid w:val="00B91CFB"/>
    <w:rsid w:val="00B921EB"/>
    <w:rsid w:val="00B92809"/>
    <w:rsid w:val="00B92E97"/>
    <w:rsid w:val="00B94A50"/>
    <w:rsid w:val="00B955DE"/>
    <w:rsid w:val="00B95D6B"/>
    <w:rsid w:val="00B9626E"/>
    <w:rsid w:val="00BA29DC"/>
    <w:rsid w:val="00BA54C3"/>
    <w:rsid w:val="00BB0006"/>
    <w:rsid w:val="00BB005A"/>
    <w:rsid w:val="00BB4896"/>
    <w:rsid w:val="00BB6F9D"/>
    <w:rsid w:val="00BB756C"/>
    <w:rsid w:val="00BC10A9"/>
    <w:rsid w:val="00BC146F"/>
    <w:rsid w:val="00BC55ED"/>
    <w:rsid w:val="00BC65D6"/>
    <w:rsid w:val="00BC7A3E"/>
    <w:rsid w:val="00BD0381"/>
    <w:rsid w:val="00BD050F"/>
    <w:rsid w:val="00BD0F18"/>
    <w:rsid w:val="00BD242D"/>
    <w:rsid w:val="00BD391C"/>
    <w:rsid w:val="00BD4A09"/>
    <w:rsid w:val="00BD4B92"/>
    <w:rsid w:val="00BD50D2"/>
    <w:rsid w:val="00BE174E"/>
    <w:rsid w:val="00BE50C8"/>
    <w:rsid w:val="00BE611D"/>
    <w:rsid w:val="00BE7AA8"/>
    <w:rsid w:val="00BF0C97"/>
    <w:rsid w:val="00BF3CB6"/>
    <w:rsid w:val="00BF4383"/>
    <w:rsid w:val="00C00D4D"/>
    <w:rsid w:val="00C04014"/>
    <w:rsid w:val="00C0563F"/>
    <w:rsid w:val="00C07AFE"/>
    <w:rsid w:val="00C115A7"/>
    <w:rsid w:val="00C11C0C"/>
    <w:rsid w:val="00C11C69"/>
    <w:rsid w:val="00C21B00"/>
    <w:rsid w:val="00C24884"/>
    <w:rsid w:val="00C307AA"/>
    <w:rsid w:val="00C31C2C"/>
    <w:rsid w:val="00C3296E"/>
    <w:rsid w:val="00C3691E"/>
    <w:rsid w:val="00C36991"/>
    <w:rsid w:val="00C36999"/>
    <w:rsid w:val="00C41191"/>
    <w:rsid w:val="00C4345F"/>
    <w:rsid w:val="00C45513"/>
    <w:rsid w:val="00C500EC"/>
    <w:rsid w:val="00C506F2"/>
    <w:rsid w:val="00C5214C"/>
    <w:rsid w:val="00C530F4"/>
    <w:rsid w:val="00C53DF8"/>
    <w:rsid w:val="00C5510F"/>
    <w:rsid w:val="00C57E40"/>
    <w:rsid w:val="00C61428"/>
    <w:rsid w:val="00C62EB7"/>
    <w:rsid w:val="00C633DE"/>
    <w:rsid w:val="00C64C5D"/>
    <w:rsid w:val="00C66C3E"/>
    <w:rsid w:val="00C66EF9"/>
    <w:rsid w:val="00C67394"/>
    <w:rsid w:val="00C67E0A"/>
    <w:rsid w:val="00C70858"/>
    <w:rsid w:val="00C710E6"/>
    <w:rsid w:val="00C7160F"/>
    <w:rsid w:val="00C71C18"/>
    <w:rsid w:val="00C72487"/>
    <w:rsid w:val="00C72663"/>
    <w:rsid w:val="00C72ADE"/>
    <w:rsid w:val="00C72B2F"/>
    <w:rsid w:val="00C80014"/>
    <w:rsid w:val="00C800C1"/>
    <w:rsid w:val="00C80A87"/>
    <w:rsid w:val="00C8263E"/>
    <w:rsid w:val="00C83D8C"/>
    <w:rsid w:val="00C85593"/>
    <w:rsid w:val="00C874BD"/>
    <w:rsid w:val="00C87933"/>
    <w:rsid w:val="00C914EE"/>
    <w:rsid w:val="00C9271B"/>
    <w:rsid w:val="00CA0777"/>
    <w:rsid w:val="00CA13F8"/>
    <w:rsid w:val="00CA282A"/>
    <w:rsid w:val="00CA46E5"/>
    <w:rsid w:val="00CA487F"/>
    <w:rsid w:val="00CA5B18"/>
    <w:rsid w:val="00CA618F"/>
    <w:rsid w:val="00CA7CB1"/>
    <w:rsid w:val="00CB0A0D"/>
    <w:rsid w:val="00CB5805"/>
    <w:rsid w:val="00CB5D65"/>
    <w:rsid w:val="00CB696D"/>
    <w:rsid w:val="00CB7D2D"/>
    <w:rsid w:val="00CC0AC5"/>
    <w:rsid w:val="00CC0B62"/>
    <w:rsid w:val="00CC4520"/>
    <w:rsid w:val="00CC6067"/>
    <w:rsid w:val="00CC6F8A"/>
    <w:rsid w:val="00CC7059"/>
    <w:rsid w:val="00CD17F2"/>
    <w:rsid w:val="00CD2ED1"/>
    <w:rsid w:val="00CD5160"/>
    <w:rsid w:val="00CD5A04"/>
    <w:rsid w:val="00CD6778"/>
    <w:rsid w:val="00CE4786"/>
    <w:rsid w:val="00CE4790"/>
    <w:rsid w:val="00CE5D08"/>
    <w:rsid w:val="00CE756A"/>
    <w:rsid w:val="00CE7817"/>
    <w:rsid w:val="00CE7E2C"/>
    <w:rsid w:val="00CF1EE8"/>
    <w:rsid w:val="00CF2CEC"/>
    <w:rsid w:val="00CF5537"/>
    <w:rsid w:val="00CF6440"/>
    <w:rsid w:val="00CF7391"/>
    <w:rsid w:val="00D007BE"/>
    <w:rsid w:val="00D00CEB"/>
    <w:rsid w:val="00D02B3E"/>
    <w:rsid w:val="00D04263"/>
    <w:rsid w:val="00D04F0D"/>
    <w:rsid w:val="00D07416"/>
    <w:rsid w:val="00D101D2"/>
    <w:rsid w:val="00D102AD"/>
    <w:rsid w:val="00D11F65"/>
    <w:rsid w:val="00D122F9"/>
    <w:rsid w:val="00D1466B"/>
    <w:rsid w:val="00D211FE"/>
    <w:rsid w:val="00D217B0"/>
    <w:rsid w:val="00D22B5A"/>
    <w:rsid w:val="00D24158"/>
    <w:rsid w:val="00D26F69"/>
    <w:rsid w:val="00D27901"/>
    <w:rsid w:val="00D31A50"/>
    <w:rsid w:val="00D33654"/>
    <w:rsid w:val="00D33F81"/>
    <w:rsid w:val="00D34AD8"/>
    <w:rsid w:val="00D35870"/>
    <w:rsid w:val="00D35A16"/>
    <w:rsid w:val="00D35F8C"/>
    <w:rsid w:val="00D3678A"/>
    <w:rsid w:val="00D371CB"/>
    <w:rsid w:val="00D3781D"/>
    <w:rsid w:val="00D41724"/>
    <w:rsid w:val="00D426F3"/>
    <w:rsid w:val="00D4279A"/>
    <w:rsid w:val="00D456A6"/>
    <w:rsid w:val="00D50E8A"/>
    <w:rsid w:val="00D53DC1"/>
    <w:rsid w:val="00D55C90"/>
    <w:rsid w:val="00D55F33"/>
    <w:rsid w:val="00D5648D"/>
    <w:rsid w:val="00D57BE3"/>
    <w:rsid w:val="00D57ECC"/>
    <w:rsid w:val="00D60167"/>
    <w:rsid w:val="00D61545"/>
    <w:rsid w:val="00D64357"/>
    <w:rsid w:val="00D6576A"/>
    <w:rsid w:val="00D65A1F"/>
    <w:rsid w:val="00D6699F"/>
    <w:rsid w:val="00D706F9"/>
    <w:rsid w:val="00D77D44"/>
    <w:rsid w:val="00D8017C"/>
    <w:rsid w:val="00D808D2"/>
    <w:rsid w:val="00D86AC1"/>
    <w:rsid w:val="00D8722C"/>
    <w:rsid w:val="00D87408"/>
    <w:rsid w:val="00D87B98"/>
    <w:rsid w:val="00D87D78"/>
    <w:rsid w:val="00D915D9"/>
    <w:rsid w:val="00D921D1"/>
    <w:rsid w:val="00D92385"/>
    <w:rsid w:val="00D96F95"/>
    <w:rsid w:val="00DA192E"/>
    <w:rsid w:val="00DA1B1A"/>
    <w:rsid w:val="00DA7A55"/>
    <w:rsid w:val="00DB0A1F"/>
    <w:rsid w:val="00DB1247"/>
    <w:rsid w:val="00DB33FF"/>
    <w:rsid w:val="00DB3D93"/>
    <w:rsid w:val="00DB4519"/>
    <w:rsid w:val="00DB611C"/>
    <w:rsid w:val="00DB6A59"/>
    <w:rsid w:val="00DB7816"/>
    <w:rsid w:val="00DC227D"/>
    <w:rsid w:val="00DC272C"/>
    <w:rsid w:val="00DC5934"/>
    <w:rsid w:val="00DC5D5F"/>
    <w:rsid w:val="00DC6996"/>
    <w:rsid w:val="00DC7B31"/>
    <w:rsid w:val="00DD053F"/>
    <w:rsid w:val="00DD2E4C"/>
    <w:rsid w:val="00DD355D"/>
    <w:rsid w:val="00DD3C8C"/>
    <w:rsid w:val="00DD5CB8"/>
    <w:rsid w:val="00DE15B7"/>
    <w:rsid w:val="00DE39E6"/>
    <w:rsid w:val="00DE4192"/>
    <w:rsid w:val="00DE5426"/>
    <w:rsid w:val="00DE6157"/>
    <w:rsid w:val="00DF12C3"/>
    <w:rsid w:val="00DF155A"/>
    <w:rsid w:val="00DF25F6"/>
    <w:rsid w:val="00DF336F"/>
    <w:rsid w:val="00DF47E3"/>
    <w:rsid w:val="00DF628C"/>
    <w:rsid w:val="00DF7267"/>
    <w:rsid w:val="00E01E87"/>
    <w:rsid w:val="00E02D40"/>
    <w:rsid w:val="00E050F0"/>
    <w:rsid w:val="00E060B6"/>
    <w:rsid w:val="00E06548"/>
    <w:rsid w:val="00E07171"/>
    <w:rsid w:val="00E0756D"/>
    <w:rsid w:val="00E10108"/>
    <w:rsid w:val="00E13117"/>
    <w:rsid w:val="00E145F2"/>
    <w:rsid w:val="00E15EBB"/>
    <w:rsid w:val="00E20456"/>
    <w:rsid w:val="00E21339"/>
    <w:rsid w:val="00E21604"/>
    <w:rsid w:val="00E217AE"/>
    <w:rsid w:val="00E23D1C"/>
    <w:rsid w:val="00E2764F"/>
    <w:rsid w:val="00E3012E"/>
    <w:rsid w:val="00E301B7"/>
    <w:rsid w:val="00E30720"/>
    <w:rsid w:val="00E31477"/>
    <w:rsid w:val="00E375AB"/>
    <w:rsid w:val="00E43BF9"/>
    <w:rsid w:val="00E44BC1"/>
    <w:rsid w:val="00E530F1"/>
    <w:rsid w:val="00E541E8"/>
    <w:rsid w:val="00E574B3"/>
    <w:rsid w:val="00E619C2"/>
    <w:rsid w:val="00E63568"/>
    <w:rsid w:val="00E63664"/>
    <w:rsid w:val="00E63811"/>
    <w:rsid w:val="00E64263"/>
    <w:rsid w:val="00E65D0B"/>
    <w:rsid w:val="00E7188D"/>
    <w:rsid w:val="00E73B34"/>
    <w:rsid w:val="00E81703"/>
    <w:rsid w:val="00E8540D"/>
    <w:rsid w:val="00E86181"/>
    <w:rsid w:val="00E86AB1"/>
    <w:rsid w:val="00E86CC5"/>
    <w:rsid w:val="00E871AE"/>
    <w:rsid w:val="00E94015"/>
    <w:rsid w:val="00E96775"/>
    <w:rsid w:val="00E97D3E"/>
    <w:rsid w:val="00EA0E4D"/>
    <w:rsid w:val="00EA11E9"/>
    <w:rsid w:val="00EA590E"/>
    <w:rsid w:val="00EB0EB7"/>
    <w:rsid w:val="00EB15BE"/>
    <w:rsid w:val="00EB210D"/>
    <w:rsid w:val="00EB21A0"/>
    <w:rsid w:val="00EB3A1B"/>
    <w:rsid w:val="00EB5AAA"/>
    <w:rsid w:val="00EC125D"/>
    <w:rsid w:val="00EC1B85"/>
    <w:rsid w:val="00EC6475"/>
    <w:rsid w:val="00EC69DD"/>
    <w:rsid w:val="00ED2441"/>
    <w:rsid w:val="00ED278F"/>
    <w:rsid w:val="00ED4217"/>
    <w:rsid w:val="00ED4BC9"/>
    <w:rsid w:val="00ED552D"/>
    <w:rsid w:val="00ED6063"/>
    <w:rsid w:val="00EE000D"/>
    <w:rsid w:val="00EE0C75"/>
    <w:rsid w:val="00EE29D4"/>
    <w:rsid w:val="00EE57B4"/>
    <w:rsid w:val="00EE7245"/>
    <w:rsid w:val="00EF267F"/>
    <w:rsid w:val="00EF2ADD"/>
    <w:rsid w:val="00EF5DA0"/>
    <w:rsid w:val="00EF5FA5"/>
    <w:rsid w:val="00EF6347"/>
    <w:rsid w:val="00EF7543"/>
    <w:rsid w:val="00F01162"/>
    <w:rsid w:val="00F01DEE"/>
    <w:rsid w:val="00F02C66"/>
    <w:rsid w:val="00F033E4"/>
    <w:rsid w:val="00F058F1"/>
    <w:rsid w:val="00F11131"/>
    <w:rsid w:val="00F1162A"/>
    <w:rsid w:val="00F11748"/>
    <w:rsid w:val="00F14D04"/>
    <w:rsid w:val="00F17BDC"/>
    <w:rsid w:val="00F2025B"/>
    <w:rsid w:val="00F2122D"/>
    <w:rsid w:val="00F21DDF"/>
    <w:rsid w:val="00F2795E"/>
    <w:rsid w:val="00F30B22"/>
    <w:rsid w:val="00F30CB2"/>
    <w:rsid w:val="00F31C5C"/>
    <w:rsid w:val="00F3232F"/>
    <w:rsid w:val="00F36E61"/>
    <w:rsid w:val="00F41358"/>
    <w:rsid w:val="00F421E3"/>
    <w:rsid w:val="00F44CA3"/>
    <w:rsid w:val="00F5025A"/>
    <w:rsid w:val="00F510FA"/>
    <w:rsid w:val="00F52DB4"/>
    <w:rsid w:val="00F55255"/>
    <w:rsid w:val="00F56DFA"/>
    <w:rsid w:val="00F573D4"/>
    <w:rsid w:val="00F60B38"/>
    <w:rsid w:val="00F60D3B"/>
    <w:rsid w:val="00F60E68"/>
    <w:rsid w:val="00F61EC7"/>
    <w:rsid w:val="00F625AE"/>
    <w:rsid w:val="00F653F6"/>
    <w:rsid w:val="00F701DE"/>
    <w:rsid w:val="00F705FE"/>
    <w:rsid w:val="00F70B6B"/>
    <w:rsid w:val="00F70F19"/>
    <w:rsid w:val="00F726D2"/>
    <w:rsid w:val="00F73B42"/>
    <w:rsid w:val="00F75CBC"/>
    <w:rsid w:val="00F76150"/>
    <w:rsid w:val="00F82C0E"/>
    <w:rsid w:val="00F92A6D"/>
    <w:rsid w:val="00F954F9"/>
    <w:rsid w:val="00F9658B"/>
    <w:rsid w:val="00FA1BCA"/>
    <w:rsid w:val="00FA631C"/>
    <w:rsid w:val="00FB3C9E"/>
    <w:rsid w:val="00FB3CD0"/>
    <w:rsid w:val="00FB4F9D"/>
    <w:rsid w:val="00FC0AD5"/>
    <w:rsid w:val="00FC32A2"/>
    <w:rsid w:val="00FC3D1F"/>
    <w:rsid w:val="00FC5BC7"/>
    <w:rsid w:val="00FC62F4"/>
    <w:rsid w:val="00FC63F6"/>
    <w:rsid w:val="00FD13F5"/>
    <w:rsid w:val="00FD553A"/>
    <w:rsid w:val="00FD7121"/>
    <w:rsid w:val="00FE193E"/>
    <w:rsid w:val="00FE7485"/>
    <w:rsid w:val="00FF003E"/>
    <w:rsid w:val="00FF24A9"/>
    <w:rsid w:val="00FF2BAF"/>
    <w:rsid w:val="00FF40D1"/>
    <w:rsid w:val="00FF4537"/>
    <w:rsid w:val="00FF7917"/>
    <w:rsid w:val="016BD1C5"/>
    <w:rsid w:val="01FDCD1A"/>
    <w:rsid w:val="048CF067"/>
    <w:rsid w:val="04A7C901"/>
    <w:rsid w:val="04C6D9BF"/>
    <w:rsid w:val="06777EFD"/>
    <w:rsid w:val="06AC7FD4"/>
    <w:rsid w:val="07F326A5"/>
    <w:rsid w:val="083CE1A1"/>
    <w:rsid w:val="09ADD6A3"/>
    <w:rsid w:val="09C45E1D"/>
    <w:rsid w:val="0A052FF9"/>
    <w:rsid w:val="0A406F20"/>
    <w:rsid w:val="0B06D8C0"/>
    <w:rsid w:val="0C6BE6A1"/>
    <w:rsid w:val="0CA62B6A"/>
    <w:rsid w:val="0CC4FBB1"/>
    <w:rsid w:val="0DA4A8BD"/>
    <w:rsid w:val="0E550C32"/>
    <w:rsid w:val="0FF8AC7D"/>
    <w:rsid w:val="136CE800"/>
    <w:rsid w:val="13C3F1A7"/>
    <w:rsid w:val="146D05CC"/>
    <w:rsid w:val="1540CCF5"/>
    <w:rsid w:val="1620A3E6"/>
    <w:rsid w:val="17E151E4"/>
    <w:rsid w:val="19563698"/>
    <w:rsid w:val="1A58838D"/>
    <w:rsid w:val="1AF9D77D"/>
    <w:rsid w:val="1BB80A9E"/>
    <w:rsid w:val="1E817B21"/>
    <w:rsid w:val="1F8EC732"/>
    <w:rsid w:val="200870CE"/>
    <w:rsid w:val="212067E5"/>
    <w:rsid w:val="212C6D25"/>
    <w:rsid w:val="22E4B856"/>
    <w:rsid w:val="230C8632"/>
    <w:rsid w:val="23F6E134"/>
    <w:rsid w:val="24486C02"/>
    <w:rsid w:val="247FD2F0"/>
    <w:rsid w:val="2511DCD4"/>
    <w:rsid w:val="2554286B"/>
    <w:rsid w:val="2573ECDC"/>
    <w:rsid w:val="259DFE51"/>
    <w:rsid w:val="261E066B"/>
    <w:rsid w:val="267B33D4"/>
    <w:rsid w:val="2BB223E8"/>
    <w:rsid w:val="2D1DED36"/>
    <w:rsid w:val="2EC6D9DA"/>
    <w:rsid w:val="305EAC11"/>
    <w:rsid w:val="30A3F9B0"/>
    <w:rsid w:val="313D5F8A"/>
    <w:rsid w:val="32382E6E"/>
    <w:rsid w:val="3329A201"/>
    <w:rsid w:val="334A0477"/>
    <w:rsid w:val="3407020A"/>
    <w:rsid w:val="34D5525B"/>
    <w:rsid w:val="34FC9346"/>
    <w:rsid w:val="35E28DFE"/>
    <w:rsid w:val="3661B825"/>
    <w:rsid w:val="397D7D7C"/>
    <w:rsid w:val="39EDD8E7"/>
    <w:rsid w:val="39F04400"/>
    <w:rsid w:val="3B810027"/>
    <w:rsid w:val="3BA488A0"/>
    <w:rsid w:val="3CED35E1"/>
    <w:rsid w:val="3EEE0715"/>
    <w:rsid w:val="3EF2B272"/>
    <w:rsid w:val="3F0FDC05"/>
    <w:rsid w:val="3F457BCD"/>
    <w:rsid w:val="3FAC3A65"/>
    <w:rsid w:val="40FD7B2E"/>
    <w:rsid w:val="412ED748"/>
    <w:rsid w:val="420CE362"/>
    <w:rsid w:val="45DA2915"/>
    <w:rsid w:val="45F23280"/>
    <w:rsid w:val="4B00DB1F"/>
    <w:rsid w:val="4E5D00E9"/>
    <w:rsid w:val="512687D8"/>
    <w:rsid w:val="5166DC48"/>
    <w:rsid w:val="52C912BB"/>
    <w:rsid w:val="5AA9ED1A"/>
    <w:rsid w:val="5D607E6F"/>
    <w:rsid w:val="617AE66F"/>
    <w:rsid w:val="62E342D5"/>
    <w:rsid w:val="643BC649"/>
    <w:rsid w:val="65E927B9"/>
    <w:rsid w:val="6748EDD9"/>
    <w:rsid w:val="67C41776"/>
    <w:rsid w:val="6826F965"/>
    <w:rsid w:val="6947A2CF"/>
    <w:rsid w:val="6C24AD25"/>
    <w:rsid w:val="6C7DDEDB"/>
    <w:rsid w:val="6C9980AA"/>
    <w:rsid w:val="6D108E2D"/>
    <w:rsid w:val="6D218F97"/>
    <w:rsid w:val="6D84F091"/>
    <w:rsid w:val="711F5FE7"/>
    <w:rsid w:val="71698804"/>
    <w:rsid w:val="7174813B"/>
    <w:rsid w:val="71A19C6F"/>
    <w:rsid w:val="76A00541"/>
    <w:rsid w:val="76FDC81D"/>
    <w:rsid w:val="790FB661"/>
    <w:rsid w:val="79D3D49F"/>
    <w:rsid w:val="7AB1F8DE"/>
    <w:rsid w:val="7CBF4D33"/>
    <w:rsid w:val="7CC003EF"/>
    <w:rsid w:val="7F857BB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E1ABBC3"/>
  <w15:docId w15:val="{5FA52B15-94EB-4D15-9887-F8D31D787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832A6E"/>
    <w:pPr>
      <w:widowControl w:val="0"/>
      <w:numPr>
        <w:ilvl w:val="1"/>
        <w:numId w:val="1"/>
      </w:numPr>
      <w:spacing w:before="120"/>
      <w:outlineLvl w:val="1"/>
    </w:p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832A6E"/>
    <w:rPr>
      <w:rFonts w:ascii="Times New Roman" w:eastAsia="Times New Roman" w:hAnsi="Times New Roman" w:cs="Times New Roman"/>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uiPriority w:val="99"/>
    <w:rsid w:val="00832A6E"/>
    <w:pPr>
      <w:tabs>
        <w:tab w:val="center" w:pos="4153"/>
        <w:tab w:val="right" w:pos="8306"/>
      </w:tabs>
    </w:pPr>
  </w:style>
  <w:style w:type="character" w:customStyle="1" w:styleId="JalusMrk">
    <w:name w:val="Jalus Märk"/>
    <w:basedOn w:val="Liguvaikefont"/>
    <w:link w:val="Jalus"/>
    <w:uiPriority w:val="99"/>
    <w:rsid w:val="00832A6E"/>
    <w:rPr>
      <w:rFonts w:ascii="Times New Roman" w:eastAsia="Times New Roman" w:hAnsi="Times New Roman" w:cs="Times New Roman"/>
      <w:sz w:val="24"/>
      <w:szCs w:val="20"/>
      <w:lang w:eastAsia="ar-SA"/>
    </w:rPr>
  </w:style>
  <w:style w:type="table" w:styleId="Kontuurtabel">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unhideWhenUsed/>
    <w:rsid w:val="007B0212"/>
    <w:rPr>
      <w:sz w:val="20"/>
    </w:rPr>
  </w:style>
  <w:style w:type="character" w:customStyle="1" w:styleId="KommentaaritekstMrk">
    <w:name w:val="Kommentaari tekst Märk"/>
    <w:basedOn w:val="Liguvaikefont"/>
    <w:link w:val="Kommentaaritekst"/>
    <w:uiPriority w:val="99"/>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3"/>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customStyle="1" w:styleId="normaltextrun">
    <w:name w:val="normaltextrun"/>
    <w:basedOn w:val="Liguvaikefont"/>
    <w:rsid w:val="00EB21A0"/>
  </w:style>
  <w:style w:type="character" w:customStyle="1" w:styleId="eop">
    <w:name w:val="eop"/>
    <w:basedOn w:val="Liguvaikefont"/>
    <w:rsid w:val="00EB21A0"/>
  </w:style>
  <w:style w:type="paragraph" w:customStyle="1" w:styleId="paragraph">
    <w:name w:val="paragraph"/>
    <w:basedOn w:val="Normaallaad"/>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Liguvaikefont"/>
    <w:rsid w:val="00EB21A0"/>
  </w:style>
  <w:style w:type="character" w:styleId="Lahendamatamainimine">
    <w:name w:val="Unresolved Mention"/>
    <w:basedOn w:val="Liguvaikefont"/>
    <w:uiPriority w:val="99"/>
    <w:semiHidden/>
    <w:unhideWhenUsed/>
    <w:rsid w:val="004D5CB9"/>
    <w:rPr>
      <w:color w:val="808080"/>
      <w:shd w:val="clear" w:color="auto" w:fill="E6E6E6"/>
    </w:rPr>
  </w:style>
  <w:style w:type="character" w:styleId="Rhutus">
    <w:name w:val="Emphasis"/>
    <w:basedOn w:val="Liguvaikefont"/>
    <w:uiPriority w:val="20"/>
    <w:qFormat/>
    <w:rsid w:val="00A5694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692613826">
          <w:marLeft w:val="0"/>
          <w:marRight w:val="0"/>
          <w:marTop w:val="0"/>
          <w:marBottom w:val="0"/>
          <w:divBdr>
            <w:top w:val="none" w:sz="0" w:space="0" w:color="auto"/>
            <w:left w:val="none" w:sz="0" w:space="0" w:color="auto"/>
            <w:bottom w:val="none" w:sz="0" w:space="0" w:color="auto"/>
            <w:right w:val="none" w:sz="0" w:space="0" w:color="auto"/>
          </w:divBdr>
        </w:div>
        <w:div w:id="2164018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mnt.ee/et/ametist/juhendid/ehitus-ja-jarelevalv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xgis.maaamet.ee/xgis2/page/app/kitsendused"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594B45C8D0A4A4180134E220108E1E0" ma:contentTypeVersion="2" ma:contentTypeDescription="Create a new document." ma:contentTypeScope="" ma:versionID="630efae931cccfc45d104366955ebd44">
  <xsd:schema xmlns:xsd="http://www.w3.org/2001/XMLSchema" xmlns:xs="http://www.w3.org/2001/XMLSchema" xmlns:p="http://schemas.microsoft.com/office/2006/metadata/properties" xmlns:ns2="6c76a0db-22a0-42ce-a3a1-4ba98a9cd843" targetNamespace="http://schemas.microsoft.com/office/2006/metadata/properties" ma:root="true" ma:fieldsID="53e9febae9edffb9348c95b36aeda23b" ns2:_="">
    <xsd:import namespace="6c76a0db-22a0-42ce-a3a1-4ba98a9cd843"/>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76a0db-22a0-42ce-a3a1-4ba98a9cd8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E467C53-22D6-4E03-91B9-A0D2491D1DDF}">
  <ds:schemaRefs>
    <ds:schemaRef ds:uri="http://schemas.microsoft.com/sharepoint/v3/contenttype/forms"/>
  </ds:schemaRefs>
</ds:datastoreItem>
</file>

<file path=customXml/itemProps2.xml><?xml version="1.0" encoding="utf-8"?>
<ds:datastoreItem xmlns:ds="http://schemas.openxmlformats.org/officeDocument/2006/customXml" ds:itemID="{CD679789-227E-478D-AF1D-119FBCED410B}">
  <ds:schemaRefs>
    <ds:schemaRef ds:uri="http://schemas.openxmlformats.org/officeDocument/2006/bibliography"/>
  </ds:schemaRefs>
</ds:datastoreItem>
</file>

<file path=customXml/itemProps3.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EBEF44A-1F2C-4106-9103-36D5B4F94B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76a0db-22a0-42ce-a3a1-4ba98a9cd8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10</Pages>
  <Words>3162</Words>
  <Characters>18345</Characters>
  <Application>Microsoft Office Word</Application>
  <DocSecurity>0</DocSecurity>
  <Lines>152</Lines>
  <Paragraphs>42</Paragraphs>
  <ScaleCrop>false</ScaleCrop>
  <HeadingPairs>
    <vt:vector size="2" baseType="variant">
      <vt:variant>
        <vt:lpstr>Pealkiri</vt:lpstr>
      </vt:variant>
      <vt:variant>
        <vt:i4>1</vt:i4>
      </vt:variant>
    </vt:vector>
  </HeadingPairs>
  <TitlesOfParts>
    <vt:vector size="1" baseType="lpstr">
      <vt:lpstr>Tehniline kirjeldus</vt:lpstr>
    </vt:vector>
  </TitlesOfParts>
  <Company>Maanteeamet</Company>
  <LinksUpToDate>false</LinksUpToDate>
  <CharactersWithSpaces>21465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creator>Maanteeamet</dc:creator>
  <cp:lastModifiedBy>Tauri Väli</cp:lastModifiedBy>
  <cp:revision>8</cp:revision>
  <cp:lastPrinted>2021-01-19T06:14:00Z</cp:lastPrinted>
  <dcterms:created xsi:type="dcterms:W3CDTF">2021-01-29T08:25:00Z</dcterms:created>
  <dcterms:modified xsi:type="dcterms:W3CDTF">2021-01-29T09:00:00Z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0x010100D594B45C8D0A4A4180134E220108E1E0</vt:lpwstr>
  </property>
</Properties>
</file>